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18" w:rsidRPr="00186191" w:rsidRDefault="00454118" w:rsidP="0019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91">
        <w:rPr>
          <w:rFonts w:ascii="Times New Roman" w:hAnsi="Times New Roman" w:cs="Times New Roman"/>
          <w:b/>
          <w:sz w:val="28"/>
          <w:szCs w:val="28"/>
        </w:rPr>
        <w:t>Деловая игра «Инновации в системе образования и их роль в профессиональном развитии педагога»</w:t>
      </w:r>
    </w:p>
    <w:p w:rsidR="00A45316" w:rsidRDefault="00454118">
      <w:pPr>
        <w:rPr>
          <w:rFonts w:ascii="Times New Roman" w:hAnsi="Times New Roman" w:cs="Times New Roman"/>
          <w:b/>
          <w:sz w:val="28"/>
          <w:szCs w:val="28"/>
        </w:rPr>
      </w:pPr>
      <w:r w:rsidRPr="00186191">
        <w:rPr>
          <w:rFonts w:ascii="Times New Roman" w:hAnsi="Times New Roman" w:cs="Times New Roman"/>
          <w:b/>
          <w:sz w:val="28"/>
          <w:szCs w:val="28"/>
        </w:rPr>
        <w:t>Руководитель ШМО ЕМЦ: Рыбинок Е.В.</w:t>
      </w:r>
    </w:p>
    <w:p w:rsidR="00BA33D7" w:rsidRPr="00BA33D7" w:rsidRDefault="00BA33D7" w:rsidP="00BA33D7">
      <w:pPr>
        <w:spacing w:after="0" w:line="360" w:lineRule="auto"/>
        <w:ind w:left="696"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33D7">
        <w:rPr>
          <w:rFonts w:ascii="Times New Roman" w:hAnsi="Times New Roman" w:cs="Times New Roman"/>
          <w:i/>
          <w:sz w:val="24"/>
          <w:szCs w:val="24"/>
          <w:u w:val="single"/>
        </w:rPr>
        <w:t>Начну  с притчи Сократа.</w:t>
      </w:r>
    </w:p>
    <w:p w:rsidR="00BA33D7" w:rsidRPr="00BA33D7" w:rsidRDefault="00BA33D7" w:rsidP="00BA33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Три  человека  делают  одно дело, тащат  тяжелые  камни в гору. Пот катится со всех трех. Одного спросили: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 xml:space="preserve">- </w:t>
      </w:r>
      <w:r w:rsidRPr="00BA33D7">
        <w:rPr>
          <w:rFonts w:ascii="Times New Roman" w:hAnsi="Times New Roman" w:cs="Times New Roman"/>
          <w:sz w:val="24"/>
          <w:szCs w:val="24"/>
        </w:rPr>
        <w:tab/>
        <w:t>Что ты  делаешь?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 xml:space="preserve">- </w:t>
      </w:r>
      <w:r w:rsidRPr="00BA33D7">
        <w:rPr>
          <w:rFonts w:ascii="Times New Roman" w:hAnsi="Times New Roman" w:cs="Times New Roman"/>
          <w:sz w:val="24"/>
          <w:szCs w:val="24"/>
        </w:rPr>
        <w:tab/>
        <w:t>Тащу эту  проклятую  ношу.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Второго спросили: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ab/>
        <w:t>-</w:t>
      </w:r>
      <w:r w:rsidRPr="00BA33D7">
        <w:rPr>
          <w:rFonts w:ascii="Times New Roman" w:hAnsi="Times New Roman" w:cs="Times New Roman"/>
          <w:sz w:val="24"/>
          <w:szCs w:val="24"/>
        </w:rPr>
        <w:tab/>
        <w:t>Что ты делаешь?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-</w:t>
      </w:r>
      <w:r w:rsidRPr="00BA33D7">
        <w:rPr>
          <w:rFonts w:ascii="Times New Roman" w:hAnsi="Times New Roman" w:cs="Times New Roman"/>
          <w:sz w:val="24"/>
          <w:szCs w:val="24"/>
        </w:rPr>
        <w:tab/>
        <w:t>Зарабатываю на хлеб  себе и  семье, - бодро ответил он.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Третий на тот же  вопрос  улыбнулся:</w:t>
      </w:r>
    </w:p>
    <w:p w:rsidR="00BA33D7" w:rsidRPr="00BA33D7" w:rsidRDefault="00BA33D7" w:rsidP="00BA33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-    Строю замечательный храм, который простоит века на радость  людям  и утешение им.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Так кто мы?   и что делаем?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Тащим  ли ношу, зарабатываем ли на хлеб или строим  что-то  значительное…</w:t>
      </w:r>
    </w:p>
    <w:p w:rsidR="00BA33D7" w:rsidRPr="00BA33D7" w:rsidRDefault="00BA33D7" w:rsidP="00BA33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A33D7">
        <w:rPr>
          <w:rFonts w:ascii="Times New Roman" w:hAnsi="Times New Roman" w:cs="Times New Roman"/>
          <w:sz w:val="24"/>
          <w:szCs w:val="24"/>
        </w:rPr>
        <w:t>Каждый выбирает  по себе</w:t>
      </w:r>
      <w:proofErr w:type="gramStart"/>
      <w:r w:rsidRPr="00BA33D7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A33D7">
        <w:rPr>
          <w:rFonts w:ascii="Times New Roman" w:hAnsi="Times New Roman" w:cs="Times New Roman"/>
          <w:sz w:val="24"/>
          <w:szCs w:val="24"/>
        </w:rPr>
        <w:t>о у нас  есть много  общего. И, в первую очередь, нас объединяет  наша  профессия.</w:t>
      </w:r>
    </w:p>
    <w:p w:rsidR="00BA33D7" w:rsidRPr="00BA33D7" w:rsidRDefault="00BA33D7" w:rsidP="00BA33D7">
      <w:pPr>
        <w:pStyle w:val="a3"/>
        <w:spacing w:line="360" w:lineRule="auto"/>
        <w:ind w:left="0" w:firstLine="284"/>
        <w:rPr>
          <w:b w:val="0"/>
        </w:rPr>
      </w:pPr>
      <w:r w:rsidRPr="00BA33D7">
        <w:rPr>
          <w:b w:val="0"/>
          <w:i w:val="0"/>
        </w:rPr>
        <w:tab/>
        <w:t xml:space="preserve">Сегодня на нашем </w:t>
      </w:r>
      <w:r w:rsidR="00572BE6">
        <w:rPr>
          <w:b w:val="0"/>
          <w:i w:val="0"/>
        </w:rPr>
        <w:t>семи</w:t>
      </w:r>
      <w:r w:rsidR="00120391">
        <w:rPr>
          <w:b w:val="0"/>
          <w:i w:val="0"/>
        </w:rPr>
        <w:t>н</w:t>
      </w:r>
      <w:r w:rsidR="00572BE6">
        <w:rPr>
          <w:b w:val="0"/>
          <w:i w:val="0"/>
        </w:rPr>
        <w:t>аре</w:t>
      </w:r>
      <w:r w:rsidRPr="00BA33D7">
        <w:rPr>
          <w:b w:val="0"/>
          <w:i w:val="0"/>
        </w:rPr>
        <w:t xml:space="preserve"> мы попробуем с вами не побоимся  признаться себе в том, что мы не знаем, попробуем освоить новые современные технологии. </w:t>
      </w:r>
      <w:r w:rsidRPr="00BA33D7">
        <w:rPr>
          <w:b w:val="0"/>
          <w:i w:val="0"/>
        </w:rPr>
        <w:br/>
      </w:r>
      <w:r w:rsidRPr="00BA33D7">
        <w:rPr>
          <w:b w:val="0"/>
        </w:rPr>
        <w:t>Современный человек, чтобы достичь успеха, должен обладать самостоятельностью, способностью к сотрудничеству, уметь быстро адаптироваться в любой ситуации. Происходит рождение нового типа личности: свободной, творчески ориентированной, открытой. Активно распространяющийся процесс информатизации образования придает воспитательной работе особое значение. </w:t>
      </w:r>
      <w:r w:rsidRPr="00BA33D7">
        <w:rPr>
          <w:b w:val="0"/>
        </w:rPr>
        <w:br/>
        <w:t xml:space="preserve">Использование инновационных технологий очень перспективно. Но в тоже время порождает много проблем. Мы решили провести данный </w:t>
      </w:r>
      <w:r w:rsidR="00572BE6">
        <w:rPr>
          <w:b w:val="0"/>
        </w:rPr>
        <w:t>семинар</w:t>
      </w:r>
      <w:r w:rsidRPr="00BA33D7">
        <w:rPr>
          <w:b w:val="0"/>
        </w:rPr>
        <w:t xml:space="preserve"> не только для обсуждения этой</w:t>
      </w:r>
      <w:r w:rsidR="00120391">
        <w:rPr>
          <w:b w:val="0"/>
        </w:rPr>
        <w:t xml:space="preserve"> проблемы, но и в ходе семинара</w:t>
      </w:r>
      <w:r w:rsidRPr="00BA33D7">
        <w:rPr>
          <w:b w:val="0"/>
        </w:rPr>
        <w:t xml:space="preserve"> постараемся отработать общую тактику и стратегию в работе с инновационными технологиями. </w:t>
      </w:r>
    </w:p>
    <w:p w:rsidR="00BA33D7" w:rsidRDefault="00BA33D7" w:rsidP="00C13F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3F4E" w:rsidRPr="00C13F4E" w:rsidRDefault="00C13F4E" w:rsidP="00C13F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4E">
        <w:rPr>
          <w:rFonts w:ascii="Times New Roman" w:hAnsi="Times New Roman" w:cs="Times New Roman"/>
          <w:sz w:val="24"/>
          <w:szCs w:val="24"/>
        </w:rPr>
        <w:t>Готовы  ли мы, педагоги,  к восприятию нового? Сможем ли мы сломать традиционные  стереотипы  педагогической системы, открыты ли для инноваций?</w:t>
      </w:r>
    </w:p>
    <w:p w:rsidR="00C13F4E" w:rsidRPr="009345DE" w:rsidRDefault="00C13F4E" w:rsidP="009345DE">
      <w:pPr>
        <w:pStyle w:val="a3"/>
        <w:numPr>
          <w:ilvl w:val="0"/>
          <w:numId w:val="2"/>
        </w:numPr>
        <w:spacing w:line="360" w:lineRule="auto"/>
      </w:pPr>
      <w:r w:rsidRPr="009345DE">
        <w:t>«Диагностика инновационной готовности  учителя». Работа в группах-5 мин</w:t>
      </w:r>
    </w:p>
    <w:p w:rsidR="00C13F4E" w:rsidRPr="00C13F4E" w:rsidRDefault="00C13F4E" w:rsidP="009B20A3">
      <w:pPr>
        <w:pStyle w:val="a3"/>
        <w:numPr>
          <w:ilvl w:val="0"/>
          <w:numId w:val="4"/>
        </w:numPr>
        <w:shd w:val="clear" w:color="auto" w:fill="auto"/>
        <w:spacing w:line="360" w:lineRule="auto"/>
        <w:jc w:val="left"/>
      </w:pPr>
      <w:r w:rsidRPr="00C13F4E">
        <w:t>Первая группа "Профессиональная готовность".</w:t>
      </w:r>
    </w:p>
    <w:p w:rsidR="00C13F4E" w:rsidRPr="00C13F4E" w:rsidRDefault="00C13F4E" w:rsidP="00C13F4E">
      <w:pPr>
        <w:pStyle w:val="a3"/>
        <w:spacing w:line="360" w:lineRule="auto"/>
        <w:ind w:left="0" w:firstLine="142"/>
        <w:jc w:val="left"/>
        <w:rPr>
          <w:b w:val="0"/>
          <w:i w:val="0"/>
        </w:rPr>
      </w:pPr>
      <w:r w:rsidRPr="00C13F4E">
        <w:rPr>
          <w:b w:val="0"/>
          <w:i w:val="0"/>
        </w:rPr>
        <w:lastRenderedPageBreak/>
        <w:t>Вопрос: Какие знания, умения необходимы педагогу для работы в режиме инновационной деятельности?</w:t>
      </w:r>
    </w:p>
    <w:p w:rsidR="00C13F4E" w:rsidRPr="00C13F4E" w:rsidRDefault="00C13F4E" w:rsidP="009B20A3">
      <w:pPr>
        <w:pStyle w:val="a3"/>
        <w:numPr>
          <w:ilvl w:val="0"/>
          <w:numId w:val="4"/>
        </w:numPr>
        <w:shd w:val="clear" w:color="auto" w:fill="auto"/>
        <w:spacing w:line="360" w:lineRule="auto"/>
        <w:jc w:val="left"/>
      </w:pPr>
      <w:r w:rsidRPr="00C13F4E">
        <w:t>Вторая группа "Условия для успешной инновационной деятельности".</w:t>
      </w:r>
    </w:p>
    <w:p w:rsidR="00C13F4E" w:rsidRPr="00C13F4E" w:rsidRDefault="00C13F4E" w:rsidP="00C13F4E">
      <w:pPr>
        <w:spacing w:after="0" w:line="36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13F4E">
        <w:rPr>
          <w:rFonts w:ascii="Times New Roman" w:hAnsi="Times New Roman" w:cs="Times New Roman"/>
          <w:sz w:val="24"/>
          <w:szCs w:val="24"/>
        </w:rPr>
        <w:t>Вопрос: Какие условия необходимо создавать в школе для стимулирования развития инноваций?</w:t>
      </w:r>
    </w:p>
    <w:p w:rsidR="00C13F4E" w:rsidRPr="00C13F4E" w:rsidRDefault="009B20A3" w:rsidP="009B20A3">
      <w:pPr>
        <w:pStyle w:val="a3"/>
        <w:numPr>
          <w:ilvl w:val="0"/>
          <w:numId w:val="4"/>
        </w:numPr>
        <w:shd w:val="clear" w:color="auto" w:fill="auto"/>
        <w:spacing w:line="360" w:lineRule="auto"/>
        <w:jc w:val="left"/>
      </w:pPr>
      <w:r>
        <w:t>Третья</w:t>
      </w:r>
      <w:r w:rsidR="00E402DC">
        <w:t xml:space="preserve"> </w:t>
      </w:r>
      <w:r w:rsidR="00C13F4E" w:rsidRPr="00C13F4E">
        <w:t xml:space="preserve"> группа "Результаты инновационной деятельности".</w:t>
      </w:r>
    </w:p>
    <w:p w:rsidR="00C13F4E" w:rsidRPr="00C13F4E" w:rsidRDefault="00C13F4E" w:rsidP="00C13F4E">
      <w:pPr>
        <w:pStyle w:val="a3"/>
        <w:spacing w:line="360" w:lineRule="auto"/>
        <w:ind w:left="0" w:firstLine="142"/>
        <w:jc w:val="left"/>
        <w:rPr>
          <w:b w:val="0"/>
          <w:i w:val="0"/>
        </w:rPr>
      </w:pPr>
      <w:r w:rsidRPr="00C13F4E">
        <w:rPr>
          <w:b w:val="0"/>
          <w:i w:val="0"/>
        </w:rPr>
        <w:t>Вопрос: Какие ключевые проблемы жизнедеятельности школы поможет решить инновационная деятельность?</w:t>
      </w:r>
    </w:p>
    <w:p w:rsidR="00C13F4E" w:rsidRPr="00C13F4E" w:rsidRDefault="00C13F4E" w:rsidP="00C13F4E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13F4E">
        <w:rPr>
          <w:rFonts w:ascii="Times New Roman" w:hAnsi="Times New Roman" w:cs="Times New Roman"/>
          <w:sz w:val="24"/>
          <w:szCs w:val="24"/>
        </w:rPr>
        <w:t>4.Выступление представителей групп до 5 минут</w:t>
      </w:r>
    </w:p>
    <w:p w:rsidR="009345DE" w:rsidRDefault="009345DE" w:rsidP="009345DE">
      <w:pPr>
        <w:pStyle w:val="a3"/>
        <w:spacing w:line="360" w:lineRule="auto"/>
        <w:ind w:left="644"/>
        <w:jc w:val="left"/>
      </w:pPr>
    </w:p>
    <w:p w:rsidR="009345DE" w:rsidRPr="009345DE" w:rsidRDefault="009345DE" w:rsidP="00DA6775">
      <w:pPr>
        <w:pStyle w:val="a3"/>
        <w:numPr>
          <w:ilvl w:val="0"/>
          <w:numId w:val="2"/>
        </w:numPr>
        <w:spacing w:line="360" w:lineRule="auto"/>
        <w:jc w:val="left"/>
      </w:pPr>
      <w:r w:rsidRPr="009345DE">
        <w:t>Игра с названиями и определениями инноваций</w:t>
      </w:r>
      <w:proofErr w:type="gramStart"/>
      <w:r w:rsidRPr="009345DE">
        <w:t>.</w:t>
      </w:r>
      <w:proofErr w:type="gramEnd"/>
      <w:r w:rsidR="00D3352F">
        <w:t xml:space="preserve">  (</w:t>
      </w:r>
      <w:proofErr w:type="gramStart"/>
      <w:r w:rsidR="00D3352F">
        <w:t>п</w:t>
      </w:r>
      <w:proofErr w:type="gramEnd"/>
      <w:r w:rsidR="00D3352F">
        <w:t>о 3 перепутанных определения каждой  группе)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проблемного обучения -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КМ</w:t>
      </w:r>
      <w:proofErr w:type="gramEnd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этим понятием подразумевается самостоятельное мышление, где отправной точкой является информация. Оно начинается от постановки вопросов, строится на основе убедительной аргументации.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Метод кейсов (англ. </w:t>
      </w:r>
      <w:proofErr w:type="spell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Casemethod</w:t>
      </w:r>
      <w:proofErr w:type="spellEnd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кейс-метод, </w:t>
      </w:r>
      <w:proofErr w:type="spell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кейс-стади</w:t>
      </w:r>
      <w:proofErr w:type="spellEnd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case-study</w:t>
      </w:r>
      <w:proofErr w:type="spellEnd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метод конкретных ситуаций, метод ситуационного анализа) 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>– это современная образовательная технология, в которой используется описание жизненных ситуаций, общественного резонанса, при котором учащиеся должны проанализировать ситуацию и предложить ряд решений.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проектной деятельности —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целенаправленная деятельность по определенному плану для решения поисковых, исследовательских, практических задач по любому направлению содержания образования.</w:t>
      </w:r>
      <w:r w:rsidRPr="009345DE">
        <w:rPr>
          <w:rFonts w:ascii="Times New Roman" w:hAnsi="Times New Roman" w:cs="Times New Roman"/>
          <w:sz w:val="24"/>
          <w:szCs w:val="24"/>
        </w:rPr>
        <w:br/>
      </w: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Модульное обучение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 жёсткое структурирование учебной информации, содержание обучения и организацию работы учащихся с полными, логически завершёнными учебными блоками. В модуле чётко определены цели, задачи и уровни изучения темы, названы умения и навыки. В нём всё заранее запрограммировано: не только последовательность изучения учебного материала, но и уровень его усвоения.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Информационно-коммуникационные технологии (ИКТ) -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совокупность методов, производственных процессов и программно-технических средств, интегрированных с 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целью сбора, обработки, хранения, распространения, отображения и использования информации в интересах ее пользователей. 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Интерактивная технология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своей целью ставит организацию комфортных условий обучения, при которых все ученики активно взаимодействуют между собой. Именно </w:t>
      </w:r>
      <w:proofErr w:type="gramStart"/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использовании</w:t>
      </w:r>
      <w:proofErr w:type="gramEnd"/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этой модели обучения учителем на своих уроках, говорит об его инновационной деятельности. 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ситуации, проникновение информационных потоков в сознание, вызывающих его активную деятельность. </w:t>
      </w:r>
    </w:p>
    <w:p w:rsidR="009345DE" w:rsidRP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Технологии сотрудничества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реализуют демократизм, равенство, партнерство в субъектных отношениях педагога и ребенка. Учитель и учащиеся совместно вырабатывают цели, содержание занятия, дают оценки, находясь в состоянии сотворчества. </w:t>
      </w:r>
    </w:p>
    <w:p w:rsidR="009345DE" w:rsidRDefault="009345DE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портфолио</w:t>
      </w:r>
      <w:proofErr w:type="spellEnd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9345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End"/>
      <w:r w:rsidRPr="009345DE">
        <w:rPr>
          <w:rFonts w:ascii="Times New Roman" w:hAnsi="Times New Roman" w:cs="Times New Roman"/>
          <w:sz w:val="24"/>
          <w:szCs w:val="24"/>
          <w:shd w:val="clear" w:color="auto" w:fill="FFFFFF"/>
        </w:rPr>
        <w:t>то 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Иными словами – это форма фиксации самовыражения и самореализации.</w:t>
      </w:r>
    </w:p>
    <w:p w:rsidR="005A19F1" w:rsidRDefault="005A19F1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9F1" w:rsidRPr="005A19F1" w:rsidRDefault="005A19F1" w:rsidP="00DA6775">
      <w:pPr>
        <w:pStyle w:val="a3"/>
        <w:numPr>
          <w:ilvl w:val="0"/>
          <w:numId w:val="2"/>
        </w:numPr>
        <w:spacing w:line="360" w:lineRule="auto"/>
      </w:pPr>
      <w:proofErr w:type="spellStart"/>
      <w:r w:rsidRPr="005A19F1">
        <w:t>Синквейн</w:t>
      </w:r>
      <w:proofErr w:type="spellEnd"/>
      <w:r w:rsidRPr="005A19F1">
        <w:t xml:space="preserve"> «Инновация»</w:t>
      </w:r>
    </w:p>
    <w:p w:rsidR="005A19F1" w:rsidRPr="00156AF7" w:rsidRDefault="005A19F1" w:rsidP="005A19F1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коллеги! Подведем итог нашей работы сегодня. Сейчас ваша задача по группам составить </w:t>
      </w:r>
      <w:proofErr w:type="spellStart"/>
      <w:r w:rsidRPr="00156AF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156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понятием «Инновация». Определите в своих группах кто, представит вашу работу. Все помнят структуру </w:t>
      </w:r>
      <w:proofErr w:type="spellStart"/>
      <w:r w:rsidRPr="00156AF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156AF7">
        <w:rPr>
          <w:rFonts w:ascii="Times New Roman" w:eastAsia="Times New Roman" w:hAnsi="Times New Roman" w:cs="Times New Roman"/>
          <w:color w:val="000000"/>
          <w:sz w:val="24"/>
          <w:szCs w:val="24"/>
        </w:rPr>
        <w:t>? 2 мин на подготовку.</w:t>
      </w:r>
    </w:p>
    <w:p w:rsidR="005A19F1" w:rsidRPr="005A19F1" w:rsidRDefault="005A19F1" w:rsidP="009345D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64EC" w:rsidRDefault="00A364EC"/>
    <w:sectPr w:rsidR="00A364EC" w:rsidSect="00A4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20CF"/>
    <w:multiLevelType w:val="hybridMultilevel"/>
    <w:tmpl w:val="EE303600"/>
    <w:lvl w:ilvl="0" w:tplc="A9BC04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261F7B"/>
    <w:multiLevelType w:val="hybridMultilevel"/>
    <w:tmpl w:val="F0A0AB10"/>
    <w:lvl w:ilvl="0" w:tplc="05BA26D4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B520DE"/>
    <w:multiLevelType w:val="hybridMultilevel"/>
    <w:tmpl w:val="735860F8"/>
    <w:lvl w:ilvl="0" w:tplc="955C6A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00154BD"/>
    <w:multiLevelType w:val="hybridMultilevel"/>
    <w:tmpl w:val="5B2062A0"/>
    <w:lvl w:ilvl="0" w:tplc="FF8E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66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0C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C1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2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AC0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4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69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EA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118"/>
    <w:rsid w:val="00120391"/>
    <w:rsid w:val="00156AF7"/>
    <w:rsid w:val="00186191"/>
    <w:rsid w:val="00193311"/>
    <w:rsid w:val="0030080F"/>
    <w:rsid w:val="00454118"/>
    <w:rsid w:val="00572BE6"/>
    <w:rsid w:val="005A19F1"/>
    <w:rsid w:val="009345DE"/>
    <w:rsid w:val="009B20A3"/>
    <w:rsid w:val="00A364EC"/>
    <w:rsid w:val="00A45316"/>
    <w:rsid w:val="00BA33D7"/>
    <w:rsid w:val="00C13F4E"/>
    <w:rsid w:val="00D3352F"/>
    <w:rsid w:val="00D90E76"/>
    <w:rsid w:val="00DA6775"/>
    <w:rsid w:val="00DD0334"/>
    <w:rsid w:val="00E4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4E"/>
    <w:pPr>
      <w:shd w:val="clear" w:color="auto" w:fill="FFFFFF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b/>
      <w:bCs/>
      <w:i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dcterms:created xsi:type="dcterms:W3CDTF">2023-10-25T12:16:00Z</dcterms:created>
  <dcterms:modified xsi:type="dcterms:W3CDTF">2023-11-29T17:17:00Z</dcterms:modified>
</cp:coreProperties>
</file>