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3F65" w:rsidRDefault="009534F3" w:rsidP="009534F3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C2F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Аналитический отчет</w:t>
      </w:r>
      <w:r w:rsidR="00663F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учителя математики, физики и информатики </w:t>
      </w:r>
    </w:p>
    <w:p w:rsidR="009534F3" w:rsidRDefault="00663F65" w:rsidP="009534F3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Рыбинок Е.В. КГУ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Алчановская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основная школа»</w:t>
      </w:r>
    </w:p>
    <w:p w:rsidR="001E3DF0" w:rsidRPr="001E3DF0" w:rsidRDefault="001E3DF0" w:rsidP="009534F3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1E3DF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(Примечание учителем математики начала работать с 2020 – 2021 учебного года, поэтому аналитический отчет работы представлен по двум предметам:</w:t>
      </w:r>
      <w:bookmarkStart w:id="0" w:name="_GoBack"/>
      <w:bookmarkEnd w:id="0"/>
      <w:r w:rsidRPr="001E3DF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физика и информатика)</w:t>
      </w:r>
    </w:p>
    <w:p w:rsidR="0089490D" w:rsidRPr="0089490D" w:rsidRDefault="0089490D" w:rsidP="0089490D">
      <w:pPr>
        <w:shd w:val="clear" w:color="auto" w:fill="FFFFFF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Эффективность обучения и воспитания во многом зависит от отношения к учению самих учащихся. </w:t>
      </w:r>
    </w:p>
    <w:p w:rsidR="0089490D" w:rsidRPr="0089490D" w:rsidRDefault="0089490D" w:rsidP="0089490D">
      <w:pPr>
        <w:shd w:val="clear" w:color="auto" w:fill="FFFFFF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 в получении новых знаний заложена в детях природой. Потребность получения знаний с возрастом резко снижается, так как ребенок переполнен информацией.  Чтобы заинтересовать школьников есть возможность использовать их потребности характерные для данного возраста: потребность в общении, в самовыражении и самореализации, потребность в новых видах деятельности.  Именно эти потребности подростков я стараюсь учитывать при мотивации учебной деятельности.</w:t>
      </w:r>
    </w:p>
    <w:p w:rsidR="0089490D" w:rsidRPr="0089490D" w:rsidRDefault="0089490D" w:rsidP="0089490D">
      <w:pPr>
        <w:shd w:val="clear" w:color="auto" w:fill="FFFFFF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9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   Для повышения мотивации необходимо:</w:t>
      </w:r>
    </w:p>
    <w:p w:rsidR="0089490D" w:rsidRPr="0089490D" w:rsidRDefault="0089490D" w:rsidP="0089490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у учеников переживание успеха в деятельности, для этого необходимо правильно подобрать уровень сложности заданий и заслуженно оценить результат; </w:t>
      </w:r>
    </w:p>
    <w:p w:rsidR="0089490D" w:rsidRPr="0089490D" w:rsidRDefault="0089490D" w:rsidP="0089490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90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все возможности учебного материала для того, чтобы заинтересовать учеников, ставить проблемы, активизировать самостоятельное мышление;</w:t>
      </w:r>
    </w:p>
    <w:p w:rsidR="0089490D" w:rsidRPr="0089490D" w:rsidRDefault="0089490D" w:rsidP="0089490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сотрудничество учеников на уроке, взаимопомощь, позитивное отношение к предмету в целом; </w:t>
      </w:r>
    </w:p>
    <w:p w:rsidR="0089490D" w:rsidRPr="0089490D" w:rsidRDefault="0089490D" w:rsidP="0089490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самому правильно строить отношения с учениками, быть заинтересованным в их успехах;</w:t>
      </w:r>
    </w:p>
    <w:p w:rsidR="0089490D" w:rsidRPr="0089490D" w:rsidRDefault="0089490D" w:rsidP="0089490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490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видеть индивидуальность каждого ученика, мотивировать каждого, опираясь на его личные мотивы. </w:t>
      </w:r>
    </w:p>
    <w:p w:rsidR="0089490D" w:rsidRPr="0089490D" w:rsidRDefault="0089490D" w:rsidP="006C33C3">
      <w:pPr>
        <w:ind w:firstLine="36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Формы и методы ведения урока должны способствовать тому, чтобы </w:t>
      </w:r>
      <w:r w:rsidR="008460EE"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 стал</w:t>
      </w: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активным участником учебного процесса. Совместная работа учителя и ученика на уроке должна сделать этот урок интерактивным.</w:t>
      </w:r>
      <w:r w:rsidR="006C3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в процессе обучения должен стать субъектом учения, т.е. иметь потребность и желание познать учебный материал и применить его на практике. Эту задачу невозможно выполнить без создания соответствующей мотивации. Собственно говоря, с создания мотивации должно начинаться изучение любого нового материала.</w:t>
      </w:r>
      <w:r w:rsidRPr="008949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 </w:t>
      </w:r>
    </w:p>
    <w:p w:rsidR="0089490D" w:rsidRPr="0089490D" w:rsidRDefault="0089490D" w:rsidP="0089490D">
      <w:pPr>
        <w:pStyle w:val="a4"/>
        <w:jc w:val="both"/>
      </w:pPr>
      <w:r w:rsidRPr="0089490D">
        <w:rPr>
          <w:bCs/>
        </w:rPr>
        <w:t xml:space="preserve">Давайте вспомним и назовём классификации методов обучения по уровню активности обучающихся. </w:t>
      </w:r>
    </w:p>
    <w:p w:rsidR="0089490D" w:rsidRPr="0089490D" w:rsidRDefault="0089490D" w:rsidP="0089490D">
      <w:pPr>
        <w:pStyle w:val="a4"/>
        <w:jc w:val="both"/>
      </w:pPr>
      <w:r w:rsidRPr="0089490D">
        <w:t xml:space="preserve">1.Обучающийся выступает в роли "объекта" обучения, должен усвоить и воспроизвести материал, который передается ему педагогом – источником правильных знаний. </w:t>
      </w:r>
      <w:r w:rsidRPr="0089490D">
        <w:rPr>
          <w:b/>
          <w:u w:val="single"/>
        </w:rPr>
        <w:t>(Пассивный)</w:t>
      </w:r>
    </w:p>
    <w:p w:rsidR="0089490D" w:rsidRPr="0089490D" w:rsidRDefault="0089490D" w:rsidP="0089490D">
      <w:pPr>
        <w:pStyle w:val="a4"/>
        <w:jc w:val="both"/>
      </w:pPr>
      <w:r w:rsidRPr="0089490D">
        <w:t xml:space="preserve">2.Обучающийся является "субъектом" обучения, выполняет творческое задания, вступает в диалог с учителем. Основные методы: творческие задания (часто-домашние), вопросы от ученика к учителю, развивающие творческое мышление. </w:t>
      </w:r>
      <w:r w:rsidRPr="0089490D">
        <w:rPr>
          <w:b/>
          <w:u w:val="single"/>
        </w:rPr>
        <w:t>(Активный)</w:t>
      </w:r>
    </w:p>
    <w:p w:rsidR="0089490D" w:rsidRPr="0089490D" w:rsidRDefault="0089490D" w:rsidP="0089490D">
      <w:pPr>
        <w:pStyle w:val="a4"/>
        <w:jc w:val="both"/>
        <w:rPr>
          <w:b/>
          <w:bCs/>
          <w:lang w:eastAsia="ru-RU"/>
        </w:rPr>
      </w:pPr>
      <w:r w:rsidRPr="0089490D">
        <w:t>3. Обучение происходит во взаимодействии всех обучающихся, включая педагога. При этом учитель и ученик - равноправные, равнозначные субъекты обучения. Учитель-ученик, ученик-ученик</w:t>
      </w:r>
      <w:r w:rsidRPr="0089490D">
        <w:rPr>
          <w:b/>
          <w:u w:val="single"/>
        </w:rPr>
        <w:t>. (Интерактивный)</w:t>
      </w:r>
    </w:p>
    <w:p w:rsidR="0089490D" w:rsidRPr="0089490D" w:rsidRDefault="0089490D" w:rsidP="0089490D">
      <w:pPr>
        <w:spacing w:before="100" w:before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Какие же методы и приемы формирования мотивации на уроках </w:t>
      </w:r>
      <w:r w:rsidR="00795C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математики, физики и информатики</w:t>
      </w: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применить? Расскажу о некоторых из них, которые я использую в своей работе.</w:t>
      </w:r>
    </w:p>
    <w:p w:rsidR="0089490D" w:rsidRPr="0089490D" w:rsidRDefault="0089490D" w:rsidP="0089490D">
      <w:pPr>
        <w:spacing w:before="100" w:beforeAutospacing="1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49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</w:p>
    <w:p w:rsidR="0089490D" w:rsidRPr="0089490D" w:rsidRDefault="0089490D" w:rsidP="0089490D">
      <w:pPr>
        <w:ind w:left="90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49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</w:t>
      </w: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</w:t>
      </w:r>
      <w:r w:rsidR="00DA7E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Использование межпредметных связей</w:t>
      </w:r>
      <w:r w:rsidRPr="008949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89490D" w:rsidRPr="0099199A" w:rsidRDefault="005D2484" w:rsidP="0099199A">
      <w:pPr>
        <w:pStyle w:val="a3"/>
        <w:ind w:firstLine="540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42DB2">
        <w:rPr>
          <w:rFonts w:ascii="Times New Roman" w:hAnsi="Times New Roman" w:cs="Times New Roman"/>
          <w:sz w:val="24"/>
          <w:szCs w:val="24"/>
          <w:lang w:eastAsia="ru-RU"/>
        </w:rPr>
        <w:t>Использование межпредметных связей – одна из наиболее важных методических задач учителя. Она требует</w:t>
      </w:r>
      <w:r w:rsidR="00942DB2" w:rsidRPr="00942DB2">
        <w:rPr>
          <w:rFonts w:ascii="Times New Roman" w:hAnsi="Times New Roman" w:cs="Times New Roman"/>
          <w:sz w:val="24"/>
          <w:szCs w:val="24"/>
          <w:lang w:eastAsia="ru-RU"/>
        </w:rPr>
        <w:t xml:space="preserve"> знаний содержания программ и учебников по другим предметам.</w:t>
      </w:r>
      <w:r w:rsidR="0099199A">
        <w:rPr>
          <w:rFonts w:ascii="Times New Roman" w:hAnsi="Times New Roman" w:cs="Times New Roman"/>
          <w:sz w:val="24"/>
          <w:szCs w:val="24"/>
          <w:lang w:eastAsia="ru-RU"/>
        </w:rPr>
        <w:t xml:space="preserve"> Реализация межпредметных связей в практике обучения предполагает сотрудничество учителя с учителями химии, биологии, географии, посещения открытых уроков, совместного планирования уроков и т.д. Мной разработаны уроки физики и информатики с использованием межпредметных связей. Это урок физики в 7 классе по теме «Закон Архимеда», где осуществлялась межпредметная связь с географией и историей (история мореплавателей и пиратов), опубликованный на сайте </w:t>
      </w:r>
      <w:proofErr w:type="spellStart"/>
      <w:r w:rsidR="0099199A">
        <w:rPr>
          <w:rFonts w:ascii="Times New Roman" w:hAnsi="Times New Roman" w:cs="Times New Roman"/>
          <w:sz w:val="24"/>
          <w:szCs w:val="24"/>
          <w:lang w:val="en-US" w:eastAsia="ru-RU"/>
        </w:rPr>
        <w:t>bilimland</w:t>
      </w:r>
      <w:proofErr w:type="spellEnd"/>
      <w:r w:rsidR="0099199A" w:rsidRPr="0099199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9199A">
        <w:rPr>
          <w:rFonts w:ascii="Times New Roman" w:hAnsi="Times New Roman" w:cs="Times New Roman"/>
          <w:sz w:val="24"/>
          <w:szCs w:val="24"/>
          <w:lang w:eastAsia="ru-RU"/>
        </w:rPr>
        <w:t xml:space="preserve">в разделе «Физика». Уроки ИКТ я обычно тоже строю с учетом применения знаний в других предметных сферах. Например: Урок ИКТ 3 класс «Интерфейс графического редактора </w:t>
      </w:r>
      <w:r w:rsidR="0099199A">
        <w:rPr>
          <w:rFonts w:ascii="Times New Roman" w:hAnsi="Times New Roman" w:cs="Times New Roman"/>
          <w:sz w:val="24"/>
          <w:szCs w:val="24"/>
          <w:lang w:val="en-US" w:eastAsia="ru-RU"/>
        </w:rPr>
        <w:t>Paint</w:t>
      </w:r>
      <w:r w:rsidR="0099199A">
        <w:rPr>
          <w:rFonts w:ascii="Times New Roman" w:hAnsi="Times New Roman" w:cs="Times New Roman"/>
          <w:sz w:val="24"/>
          <w:szCs w:val="24"/>
          <w:lang w:eastAsia="ru-RU"/>
        </w:rPr>
        <w:t>» межпредметная связь: ИЗО, география и история задание</w:t>
      </w:r>
      <w:r w:rsidR="00CC2C30">
        <w:rPr>
          <w:rFonts w:ascii="Times New Roman" w:hAnsi="Times New Roman" w:cs="Times New Roman"/>
          <w:sz w:val="24"/>
          <w:szCs w:val="24"/>
          <w:lang w:eastAsia="ru-RU"/>
        </w:rPr>
        <w:t>: нарисовать</w:t>
      </w:r>
      <w:r w:rsidR="0099199A">
        <w:rPr>
          <w:rFonts w:ascii="Times New Roman" w:hAnsi="Times New Roman" w:cs="Times New Roman"/>
          <w:sz w:val="24"/>
          <w:szCs w:val="24"/>
          <w:lang w:eastAsia="ru-RU"/>
        </w:rPr>
        <w:t xml:space="preserve"> флаги государств России, Японии, Андреевского флага, Греции и др.</w:t>
      </w:r>
      <w:r w:rsidR="00CC2C30">
        <w:rPr>
          <w:rFonts w:ascii="Times New Roman" w:hAnsi="Times New Roman" w:cs="Times New Roman"/>
          <w:sz w:val="24"/>
          <w:szCs w:val="24"/>
          <w:lang w:eastAsia="ru-RU"/>
        </w:rPr>
        <w:t xml:space="preserve"> Ниже вы можете увидеть разработки уроков</w:t>
      </w:r>
    </w:p>
    <w:p w:rsidR="00AD7104" w:rsidRDefault="00AD7104" w:rsidP="00AD7104">
      <w:pPr>
        <w:spacing w:before="100" w:before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2790825" cy="2098713"/>
            <wp:effectExtent l="0" t="0" r="0" b="0"/>
            <wp:docPr id="3" name="Рисунок 3" descr="8slay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slay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11" cy="211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>
        <w:rPr>
          <w:noProof/>
        </w:rPr>
        <w:drawing>
          <wp:inline distT="0" distB="0" distL="0" distR="0">
            <wp:extent cx="2792736" cy="2094476"/>
            <wp:effectExtent l="0" t="0" r="7620" b="1270"/>
            <wp:docPr id="4" name="Рисунок 4" descr="9slay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slay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51" cy="21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04" w:rsidRPr="0089490D" w:rsidRDefault="00AD7104" w:rsidP="00AD7104">
      <w:pPr>
        <w:spacing w:before="100" w:before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2790825" cy="2093938"/>
            <wp:effectExtent l="0" t="0" r="0" b="1905"/>
            <wp:docPr id="5" name="Рисунок 5" descr="10slay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slay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91" cy="21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>
        <w:rPr>
          <w:noProof/>
        </w:rPr>
        <w:drawing>
          <wp:inline distT="0" distB="0" distL="0" distR="0">
            <wp:extent cx="2792697" cy="2087880"/>
            <wp:effectExtent l="0" t="0" r="8255" b="7620"/>
            <wp:docPr id="7" name="Рисунок 7" descr="11slay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slay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38" cy="212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4E5" w:rsidRPr="00F150B5" w:rsidRDefault="008C4767" w:rsidP="008C4767">
      <w:pPr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50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89490D" w:rsidRPr="0089490D" w:rsidRDefault="0089490D" w:rsidP="0089490D">
      <w:pPr>
        <w:spacing w:before="100" w:before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9490D" w:rsidRPr="0089490D" w:rsidRDefault="00CB029E" w:rsidP="0089490D">
      <w:pPr>
        <w:spacing w:before="100" w:beforeAutospacing="1"/>
        <w:ind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2</w:t>
      </w:r>
      <w:r w:rsidR="0089490D" w:rsidRPr="008949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89490D"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</w:t>
      </w:r>
      <w:r w:rsidR="0089490D" w:rsidRPr="008949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Проектно-исследовательская деятельность.</w:t>
      </w:r>
    </w:p>
    <w:p w:rsidR="0089490D" w:rsidRPr="0089490D" w:rsidRDefault="0089490D" w:rsidP="0089490D">
      <w:pPr>
        <w:spacing w:before="100" w:beforeAutospacing="1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Бесспорно, создание проекта - процесс сложный, но он побуждает детей к поиску ответов на вопросы. В подобной работе с интересом участвуют все учащиеся. Данный вид учебной деятельности позволяет развивать </w:t>
      </w:r>
      <w:r w:rsidR="006C33C3"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 учеников</w:t>
      </w: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логическое мышление, формирует общеучебные умения и навыки. В процессе демонстрации своих проектов учащиеся приобретают опыт публичных выступлений</w:t>
      </w:r>
      <w:r w:rsidRPr="008949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который, безусловно, пригодится им в дальнейшем. Вовлечение учащегося в творческую работу, развивает у него умение самостоятельно собирать информационно - иллюстративный материал, проявить свое творчество, </w:t>
      </w:r>
      <w:r w:rsidRPr="008949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 самое главное – у него появляется удовлетворение от результатов своего труда и чувство уверенности в своих силах и способностях.</w:t>
      </w:r>
    </w:p>
    <w:p w:rsidR="0089490D" w:rsidRPr="0089490D" w:rsidRDefault="0089490D" w:rsidP="0089490D">
      <w:pPr>
        <w:spacing w:before="100" w:beforeAutospacing="1"/>
        <w:ind w:firstLine="53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обеспечения устойчивой мотивации учебной деятельности, я широко использую проекты на всех ступенях обучения </w:t>
      </w:r>
      <w:r w:rsidR="00325C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физике и </w:t>
      </w: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информатике, начиная с мини-проектов в среднем звене, </w:t>
      </w:r>
      <w:r w:rsidR="006C33C3"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 долгосрочных</w:t>
      </w: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проектов в старшем звене.</w:t>
      </w:r>
    </w:p>
    <w:p w:rsidR="0089490D" w:rsidRDefault="0089490D" w:rsidP="0089490D">
      <w:pPr>
        <w:spacing w:before="100" w:beforeAutospacing="1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</w:t>
      </w:r>
      <w:r w:rsidR="006C33C3"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образом, ребята</w:t>
      </w: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ощущают себя в роли настоящих исследователей, и актуальность в получении знаний по изучаемым темам очевидна, не говоря уже о практической ценности такой работы.</w:t>
      </w:r>
    </w:p>
    <w:p w:rsidR="00195CAD" w:rsidRDefault="00195CAD" w:rsidP="0089490D">
      <w:pPr>
        <w:spacing w:before="100" w:beforeAutospacing="1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2431841" cy="1618407"/>
            <wp:effectExtent l="0" t="0" r="6985" b="1270"/>
            <wp:docPr id="1" name="Рисунок 1" descr="whatsapp_image_2019-12-10_at_20.59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_image_2019-12-10_at_20.59.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1251"/>
                    <a:stretch/>
                  </pic:blipFill>
                  <pic:spPr bwMode="auto">
                    <a:xfrm>
                      <a:off x="0" y="0"/>
                      <a:ext cx="2444126" cy="162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noProof/>
        </w:rPr>
        <w:drawing>
          <wp:inline distT="0" distB="0" distL="0" distR="0">
            <wp:extent cx="2442845" cy="1618261"/>
            <wp:effectExtent l="0" t="0" r="0" b="1270"/>
            <wp:docPr id="2" name="Рисунок 2" descr="whatsapp_image_2019-12-10_at_21.0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_image_2019-12-10_at_21.03.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42"/>
                    <a:stretch/>
                  </pic:blipFill>
                  <pic:spPr bwMode="auto">
                    <a:xfrm flipH="1">
                      <a:off x="0" y="0"/>
                      <a:ext cx="2460227" cy="162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D28" w:rsidRPr="007D1D28" w:rsidRDefault="00195CAD" w:rsidP="007D1D28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7D1D28">
        <w:rPr>
          <w:rFonts w:ascii="Times New Roman" w:hAnsi="Times New Roman" w:cs="Times New Roman"/>
          <w:i/>
          <w:sz w:val="24"/>
          <w:szCs w:val="24"/>
          <w:lang w:eastAsia="ru-RU"/>
        </w:rPr>
        <w:t>Республиканская акция «Час кода»</w:t>
      </w:r>
      <w:r w:rsidR="007411F4" w:rsidRPr="007D1D2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2020 г.</w:t>
      </w:r>
      <w:r w:rsidR="000D65E9" w:rsidRPr="007D1D2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(6 класс и 4 класс)</w:t>
      </w:r>
      <w:r w:rsidR="007D1D28" w:rsidRPr="007D1D28">
        <w:rPr>
          <w:rFonts w:ascii="Times New Roman" w:hAnsi="Times New Roman" w:cs="Times New Roman"/>
          <w:i/>
          <w:sz w:val="24"/>
          <w:szCs w:val="24"/>
          <w:lang w:eastAsia="ru-RU"/>
        </w:rPr>
        <w:t>.</w:t>
      </w:r>
    </w:p>
    <w:p w:rsidR="00195CAD" w:rsidRDefault="007D1D28" w:rsidP="007D1D28">
      <w:pPr>
        <w:pStyle w:val="a3"/>
        <w:jc w:val="center"/>
        <w:rPr>
          <w:lang w:eastAsia="ru-RU"/>
        </w:rPr>
      </w:pPr>
      <w:r w:rsidRPr="007D1D28">
        <w:rPr>
          <w:rFonts w:ascii="Times New Roman" w:hAnsi="Times New Roman" w:cs="Times New Roman"/>
          <w:i/>
          <w:sz w:val="24"/>
          <w:szCs w:val="24"/>
          <w:lang w:eastAsia="ru-RU"/>
        </w:rPr>
        <w:t>Реализация метода проектов на уроках ИКТ</w:t>
      </w:r>
    </w:p>
    <w:p w:rsidR="00ED2C35" w:rsidRDefault="00ED2C35" w:rsidP="00ED2C35">
      <w:pPr>
        <w:spacing w:before="100" w:beforeAutospacing="1"/>
        <w:ind w:firstLine="54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D2C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2019 - 2020 учебном году вместе с учениками </w:t>
      </w:r>
      <w:proofErr w:type="spellStart"/>
      <w:r w:rsidRPr="00ED2C35">
        <w:rPr>
          <w:rFonts w:ascii="Times New Roman" w:hAnsi="Times New Roman" w:cs="Times New Roman"/>
          <w:sz w:val="24"/>
          <w:szCs w:val="24"/>
          <w:shd w:val="clear" w:color="auto" w:fill="FFFFFF"/>
        </w:rPr>
        <w:t>Сикиров</w:t>
      </w:r>
      <w:proofErr w:type="spellEnd"/>
      <w:r w:rsidRPr="00ED2C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Мансур и </w:t>
      </w:r>
      <w:proofErr w:type="spellStart"/>
      <w:r w:rsidRPr="00ED2C35">
        <w:rPr>
          <w:rFonts w:ascii="Times New Roman" w:hAnsi="Times New Roman" w:cs="Times New Roman"/>
          <w:sz w:val="24"/>
          <w:szCs w:val="24"/>
          <w:shd w:val="clear" w:color="auto" w:fill="FFFFFF"/>
        </w:rPr>
        <w:t>Жансериков</w:t>
      </w:r>
      <w:proofErr w:type="spellEnd"/>
      <w:r w:rsidRPr="00ED2C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D2C35">
        <w:rPr>
          <w:rFonts w:ascii="Times New Roman" w:hAnsi="Times New Roman" w:cs="Times New Roman"/>
          <w:sz w:val="24"/>
          <w:szCs w:val="24"/>
          <w:shd w:val="clear" w:color="auto" w:fill="FFFFFF"/>
        </w:rPr>
        <w:t>Жаслан</w:t>
      </w:r>
      <w:proofErr w:type="spellEnd"/>
      <w:r w:rsidRPr="00ED2C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КГУ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Pr="00ED2C35">
        <w:rPr>
          <w:rFonts w:ascii="Times New Roman" w:hAnsi="Times New Roman" w:cs="Times New Roman"/>
          <w:sz w:val="24"/>
          <w:szCs w:val="24"/>
          <w:shd w:val="clear" w:color="auto" w:fill="FFFFFF"/>
        </w:rPr>
        <w:t>Алчановская</w:t>
      </w:r>
      <w:proofErr w:type="spellEnd"/>
      <w:r w:rsidRPr="00ED2C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основная школа</w:t>
      </w:r>
      <w:r w:rsidRPr="00ED2C35">
        <w:rPr>
          <w:rFonts w:ascii="Times New Roman" w:hAnsi="Times New Roman" w:cs="Times New Roman"/>
          <w:sz w:val="24"/>
          <w:szCs w:val="24"/>
          <w:shd w:val="clear" w:color="auto" w:fill="FFFFFF"/>
        </w:rPr>
        <w:t>» под</w:t>
      </w:r>
      <w:r w:rsidRPr="00ED2C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руководством учителя физики Рыбинок Е.В. начали работу над научным проектом "Альтернативные виды энергии. Ветрогенератор" Для изучения использования на практике мы совершили поездку в с. Свердлов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ED2C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D2C35">
        <w:rPr>
          <w:rFonts w:ascii="Times New Roman" w:hAnsi="Times New Roman" w:cs="Times New Roman"/>
          <w:sz w:val="24"/>
          <w:szCs w:val="24"/>
          <w:shd w:val="clear" w:color="auto" w:fill="FFFFFF"/>
        </w:rPr>
        <w:t>Денисовского</w:t>
      </w:r>
      <w:proofErr w:type="spellEnd"/>
      <w:r w:rsidRPr="00ED2C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района в животноводческий комплекс. Здесь энергию ветра используют для освещения комплекса, работы </w:t>
      </w:r>
      <w:r w:rsidRPr="00ED2C35">
        <w:rPr>
          <w:rFonts w:ascii="Times New Roman" w:hAnsi="Times New Roman" w:cs="Times New Roman"/>
          <w:sz w:val="24"/>
          <w:szCs w:val="24"/>
          <w:shd w:val="clear" w:color="auto" w:fill="FFFFFF"/>
        </w:rPr>
        <w:t>скважин и</w:t>
      </w:r>
      <w:r w:rsidRPr="00ED2C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др. В этом году начат сбор материала. Здесь вы можете увидеть фотоотчет нашей поездки.</w:t>
      </w:r>
    </w:p>
    <w:p w:rsidR="00857203" w:rsidRDefault="00857203" w:rsidP="00857203">
      <w:pPr>
        <w:spacing w:before="100" w:beforeAutospacing="1"/>
        <w:ind w:left="709" w:firstLine="5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4219575" cy="3112680"/>
            <wp:effectExtent l="0" t="0" r="0" b="0"/>
            <wp:docPr id="6" name="Рисунок 6" descr="whatsapp_image_2019-11-18_at_21.06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_image_2019-11-18_at_21.06.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25" b="10419"/>
                    <a:stretch/>
                  </pic:blipFill>
                  <pic:spPr bwMode="auto">
                    <a:xfrm>
                      <a:off x="0" y="0"/>
                      <a:ext cx="4239674" cy="312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203" w:rsidRPr="00ED2C35" w:rsidRDefault="00857203" w:rsidP="00ED2C35">
      <w:pPr>
        <w:spacing w:before="100" w:beforeAutospacing="1"/>
        <w:ind w:firstLine="5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2713374" cy="2034957"/>
            <wp:effectExtent l="0" t="0" r="0" b="3810"/>
            <wp:docPr id="10" name="Рисунок 10" descr="whatsapp_image_2019-11-18_at_21.06.00_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_image_2019-11-18_at_21.06.00_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93" cy="204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noProof/>
        </w:rPr>
        <w:drawing>
          <wp:inline distT="0" distB="0" distL="0" distR="0">
            <wp:extent cx="2713956" cy="2035394"/>
            <wp:effectExtent l="0" t="0" r="0" b="3175"/>
            <wp:docPr id="11" name="Рисунок 11" descr="whatsapp_image_2019-11-18_at_21.06.03_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_image_2019-11-18_at_21.06.03_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91" cy="204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29E" w:rsidRDefault="00CB029E" w:rsidP="00CB029E">
      <w:pPr>
        <w:spacing w:before="100" w:before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49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</w:t>
      </w:r>
      <w:r w:rsidRPr="008949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8949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Использование занимательного материала</w:t>
      </w:r>
    </w:p>
    <w:p w:rsidR="00CB029E" w:rsidRPr="00CB029E" w:rsidRDefault="00CB029E" w:rsidP="00CB029E">
      <w:pPr>
        <w:spacing w:before="100" w:before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49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Использование на уроках игр, головоломок, кроссвордов, ребусов способствует развитию познавательного интереса к предмету и формирует устойчивую мотивацию.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Например, на уроках физики можно использовать интерактивный кроссворд, составленный в программе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Power</w:t>
      </w:r>
      <w:r w:rsidRPr="00F150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Point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Либо создавать или использовать квесты и различные занимательные задания в интерактивной среде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LearningApps</w:t>
      </w:r>
      <w:proofErr w:type="spellEnd"/>
    </w:p>
    <w:p w:rsidR="00CB029E" w:rsidRPr="001774E5" w:rsidRDefault="00CB029E" w:rsidP="00CB029E">
      <w:pPr>
        <w:ind w:left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512517A" wp14:editId="4ACC7682">
            <wp:extent cx="2362200" cy="184601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414" t="5412" r="7001" b="10008"/>
                    <a:stretch/>
                  </pic:blipFill>
                  <pic:spPr bwMode="auto">
                    <a:xfrm>
                      <a:off x="0" y="0"/>
                      <a:ext cx="2374120" cy="185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49BBFCB1" wp14:editId="4BD9E5D8">
            <wp:extent cx="2921527" cy="1600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232" t="23775" r="14217" b="25960"/>
                    <a:stretch/>
                  </pic:blipFill>
                  <pic:spPr bwMode="auto">
                    <a:xfrm>
                      <a:off x="0" y="0"/>
                      <a:ext cx="2921527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29E" w:rsidRPr="0089490D" w:rsidRDefault="00CB029E" w:rsidP="00CB029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Большой интерес у детей вызывает на уроках использование в качестве занимательного материала пословиц и поговорок на компьютерный лад.</w:t>
      </w:r>
    </w:p>
    <w:p w:rsidR="00CB029E" w:rsidRPr="0089490D" w:rsidRDefault="00CB029E" w:rsidP="00CB029E">
      <w:pPr>
        <w:spacing w:before="100" w:before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</w:t>
      </w:r>
      <w:r w:rsidRPr="0089490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, </w:t>
      </w:r>
      <w:r w:rsidRPr="008949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игра «Узнай пословицу»</w:t>
      </w:r>
    </w:p>
    <w:p w:rsidR="00CB029E" w:rsidRPr="0089490D" w:rsidRDefault="00CB029E" w:rsidP="00CB029E">
      <w:pPr>
        <w:ind w:left="54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    Скажи мне, какой у тебя компьютер, и я скажу тебе, кто ты (</w:t>
      </w:r>
      <w:r w:rsidRPr="008949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Скажи мне, кто твой друг и я скажу тебе, кто ты</w:t>
      </w: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B029E" w:rsidRPr="0089490D" w:rsidRDefault="00CB029E" w:rsidP="00CB029E">
      <w:pPr>
        <w:ind w:left="54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    Компьютер памятью не испортишь (</w:t>
      </w:r>
      <w:r w:rsidRPr="008949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Кашу маслом не испортишь</w:t>
      </w: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B029E" w:rsidRPr="0089490D" w:rsidRDefault="00CB029E" w:rsidP="00CB029E">
      <w:pPr>
        <w:ind w:left="54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    Не </w:t>
      </w: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Windows</w:t>
      </w: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 единым жив компьютер (</w:t>
      </w:r>
      <w:r w:rsidRPr="008949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 хлебом единым жив человек</w:t>
      </w: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B029E" w:rsidRPr="0089490D" w:rsidRDefault="00CB029E" w:rsidP="00CB029E">
      <w:pPr>
        <w:ind w:left="54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    Бит байт бережет (</w:t>
      </w:r>
      <w:r w:rsidRPr="008949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Копейка рубль бережет</w:t>
      </w: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B029E" w:rsidRPr="0089490D" w:rsidRDefault="00CB029E" w:rsidP="00CB029E">
      <w:pPr>
        <w:ind w:left="54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    Вирусов бояться – в Интернет не ходить (</w:t>
      </w:r>
      <w:r w:rsidRPr="008949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Волков бояться – в лес не ходить</w:t>
      </w:r>
      <w:r w:rsidRPr="00894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9490D" w:rsidRPr="0089490D" w:rsidRDefault="0089490D" w:rsidP="0089490D">
      <w:pPr>
        <w:pStyle w:val="a4"/>
        <w:spacing w:before="0" w:after="0"/>
        <w:rPr>
          <w:b/>
          <w:bCs/>
        </w:rPr>
      </w:pPr>
    </w:p>
    <w:p w:rsidR="0089490D" w:rsidRPr="0089490D" w:rsidRDefault="0089490D" w:rsidP="0089490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9490D">
        <w:rPr>
          <w:rFonts w:ascii="Times New Roman" w:hAnsi="Times New Roman" w:cs="Times New Roman"/>
          <w:b/>
          <w:bCs/>
          <w:sz w:val="24"/>
          <w:szCs w:val="24"/>
        </w:rPr>
        <w:t>Синквейн</w:t>
      </w:r>
      <w:proofErr w:type="spellEnd"/>
      <w:r w:rsidRPr="0089490D">
        <w:rPr>
          <w:rFonts w:ascii="Times New Roman" w:hAnsi="Times New Roman" w:cs="Times New Roman"/>
          <w:b/>
          <w:bCs/>
          <w:sz w:val="24"/>
          <w:szCs w:val="24"/>
        </w:rPr>
        <w:t>-способ творческой рефлексии - «стихотворение», написанное по определенным правилам</w:t>
      </w:r>
    </w:p>
    <w:p w:rsidR="0089490D" w:rsidRPr="0089490D" w:rsidRDefault="0089490D" w:rsidP="0089490D">
      <w:pPr>
        <w:rPr>
          <w:rFonts w:ascii="Times New Roman" w:hAnsi="Times New Roman" w:cs="Times New Roman"/>
          <w:sz w:val="24"/>
          <w:szCs w:val="24"/>
        </w:rPr>
      </w:pPr>
      <w:r w:rsidRPr="0089490D">
        <w:rPr>
          <w:rFonts w:ascii="Times New Roman" w:hAnsi="Times New Roman" w:cs="Times New Roman"/>
          <w:sz w:val="24"/>
          <w:szCs w:val="24"/>
        </w:rPr>
        <w:t xml:space="preserve">Знакомство с </w:t>
      </w:r>
      <w:proofErr w:type="spellStart"/>
      <w:r w:rsidRPr="0089490D">
        <w:rPr>
          <w:rFonts w:ascii="Times New Roman" w:hAnsi="Times New Roman" w:cs="Times New Roman"/>
          <w:sz w:val="24"/>
          <w:szCs w:val="24"/>
        </w:rPr>
        <w:t>синквейном</w:t>
      </w:r>
      <w:proofErr w:type="spellEnd"/>
      <w:r w:rsidRPr="0089490D">
        <w:rPr>
          <w:rFonts w:ascii="Times New Roman" w:hAnsi="Times New Roman" w:cs="Times New Roman"/>
          <w:sz w:val="24"/>
          <w:szCs w:val="24"/>
        </w:rPr>
        <w:t xml:space="preserve"> проводится по следующей процедуре:</w:t>
      </w:r>
    </w:p>
    <w:p w:rsidR="0089490D" w:rsidRPr="0089490D" w:rsidRDefault="0089490D" w:rsidP="0089490D">
      <w:pPr>
        <w:rPr>
          <w:rFonts w:ascii="Times New Roman" w:hAnsi="Times New Roman" w:cs="Times New Roman"/>
          <w:sz w:val="24"/>
          <w:szCs w:val="24"/>
        </w:rPr>
      </w:pPr>
      <w:r w:rsidRPr="0089490D">
        <w:rPr>
          <w:rFonts w:ascii="Times New Roman" w:hAnsi="Times New Roman" w:cs="Times New Roman"/>
          <w:sz w:val="24"/>
          <w:szCs w:val="24"/>
        </w:rPr>
        <w:t xml:space="preserve">1. Объясняются правила написания </w:t>
      </w:r>
      <w:proofErr w:type="spellStart"/>
      <w:r w:rsidRPr="0089490D"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 w:rsidRPr="0089490D">
        <w:rPr>
          <w:rFonts w:ascii="Times New Roman" w:hAnsi="Times New Roman" w:cs="Times New Roman"/>
          <w:sz w:val="24"/>
          <w:szCs w:val="24"/>
        </w:rPr>
        <w:t>.</w:t>
      </w:r>
    </w:p>
    <w:p w:rsidR="0089490D" w:rsidRPr="0089490D" w:rsidRDefault="0089490D" w:rsidP="0089490D">
      <w:pPr>
        <w:rPr>
          <w:rFonts w:ascii="Times New Roman" w:hAnsi="Times New Roman" w:cs="Times New Roman"/>
          <w:sz w:val="24"/>
          <w:szCs w:val="24"/>
        </w:rPr>
      </w:pPr>
      <w:r w:rsidRPr="0089490D">
        <w:rPr>
          <w:rFonts w:ascii="Times New Roman" w:hAnsi="Times New Roman" w:cs="Times New Roman"/>
          <w:sz w:val="24"/>
          <w:szCs w:val="24"/>
        </w:rPr>
        <w:t xml:space="preserve">2. В качестве примера приводятся несколько </w:t>
      </w:r>
      <w:proofErr w:type="spellStart"/>
      <w:r w:rsidRPr="0089490D">
        <w:rPr>
          <w:rFonts w:ascii="Times New Roman" w:hAnsi="Times New Roman" w:cs="Times New Roman"/>
          <w:sz w:val="24"/>
          <w:szCs w:val="24"/>
        </w:rPr>
        <w:t>синквейнов</w:t>
      </w:r>
      <w:proofErr w:type="spellEnd"/>
      <w:r w:rsidRPr="0089490D">
        <w:rPr>
          <w:rFonts w:ascii="Times New Roman" w:hAnsi="Times New Roman" w:cs="Times New Roman"/>
          <w:sz w:val="24"/>
          <w:szCs w:val="24"/>
        </w:rPr>
        <w:t>.</w:t>
      </w:r>
    </w:p>
    <w:p w:rsidR="0089490D" w:rsidRPr="0089490D" w:rsidRDefault="0089490D" w:rsidP="0089490D">
      <w:pPr>
        <w:rPr>
          <w:rFonts w:ascii="Times New Roman" w:hAnsi="Times New Roman" w:cs="Times New Roman"/>
          <w:sz w:val="24"/>
          <w:szCs w:val="24"/>
        </w:rPr>
      </w:pPr>
      <w:r w:rsidRPr="0089490D">
        <w:rPr>
          <w:rFonts w:ascii="Times New Roman" w:hAnsi="Times New Roman" w:cs="Times New Roman"/>
          <w:sz w:val="24"/>
          <w:szCs w:val="24"/>
        </w:rPr>
        <w:t xml:space="preserve">3. Задается тема </w:t>
      </w:r>
      <w:proofErr w:type="spellStart"/>
      <w:r w:rsidRPr="0089490D"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 w:rsidRPr="0089490D">
        <w:rPr>
          <w:rFonts w:ascii="Times New Roman" w:hAnsi="Times New Roman" w:cs="Times New Roman"/>
          <w:sz w:val="24"/>
          <w:szCs w:val="24"/>
        </w:rPr>
        <w:t>.</w:t>
      </w:r>
    </w:p>
    <w:p w:rsidR="0089490D" w:rsidRPr="0089490D" w:rsidRDefault="0089490D" w:rsidP="0089490D">
      <w:pPr>
        <w:rPr>
          <w:rFonts w:ascii="Times New Roman" w:hAnsi="Times New Roman" w:cs="Times New Roman"/>
          <w:sz w:val="24"/>
          <w:szCs w:val="24"/>
        </w:rPr>
      </w:pPr>
      <w:r w:rsidRPr="0089490D">
        <w:rPr>
          <w:rFonts w:ascii="Times New Roman" w:hAnsi="Times New Roman" w:cs="Times New Roman"/>
          <w:sz w:val="24"/>
          <w:szCs w:val="24"/>
        </w:rPr>
        <w:t>4. Фиксируется время на данный вид работы.</w:t>
      </w:r>
    </w:p>
    <w:p w:rsidR="0089490D" w:rsidRPr="0089490D" w:rsidRDefault="0089490D" w:rsidP="0089490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89490D">
        <w:rPr>
          <w:rFonts w:ascii="Times New Roman" w:hAnsi="Times New Roman" w:cs="Times New Roman"/>
          <w:sz w:val="24"/>
          <w:szCs w:val="24"/>
        </w:rPr>
        <w:t xml:space="preserve">5. Заслушиваются варианты </w:t>
      </w:r>
      <w:proofErr w:type="spellStart"/>
      <w:r w:rsidRPr="0089490D">
        <w:rPr>
          <w:rFonts w:ascii="Times New Roman" w:hAnsi="Times New Roman" w:cs="Times New Roman"/>
          <w:sz w:val="24"/>
          <w:szCs w:val="24"/>
        </w:rPr>
        <w:t>синквейнов</w:t>
      </w:r>
      <w:proofErr w:type="spellEnd"/>
      <w:r w:rsidRPr="0089490D">
        <w:rPr>
          <w:rFonts w:ascii="Times New Roman" w:hAnsi="Times New Roman" w:cs="Times New Roman"/>
          <w:sz w:val="24"/>
          <w:szCs w:val="24"/>
        </w:rPr>
        <w:t xml:space="preserve"> по желанию учеников.</w:t>
      </w:r>
    </w:p>
    <w:p w:rsidR="0089490D" w:rsidRPr="0089490D" w:rsidRDefault="0089490D" w:rsidP="0089490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89490D">
        <w:rPr>
          <w:rFonts w:ascii="Times New Roman" w:hAnsi="Times New Roman" w:cs="Times New Roman"/>
          <w:i/>
          <w:iCs/>
          <w:sz w:val="24"/>
          <w:szCs w:val="24"/>
        </w:rPr>
        <w:t>Учитель</w:t>
      </w:r>
    </w:p>
    <w:p w:rsidR="0089490D" w:rsidRPr="0089490D" w:rsidRDefault="0089490D" w:rsidP="0089490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89490D">
        <w:rPr>
          <w:rFonts w:ascii="Times New Roman" w:hAnsi="Times New Roman" w:cs="Times New Roman"/>
          <w:i/>
          <w:iCs/>
          <w:sz w:val="24"/>
          <w:szCs w:val="24"/>
        </w:rPr>
        <w:t>Душевный, открытый</w:t>
      </w:r>
    </w:p>
    <w:p w:rsidR="0089490D" w:rsidRPr="0089490D" w:rsidRDefault="0089490D" w:rsidP="0089490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89490D">
        <w:rPr>
          <w:rFonts w:ascii="Times New Roman" w:hAnsi="Times New Roman" w:cs="Times New Roman"/>
          <w:i/>
          <w:iCs/>
          <w:sz w:val="24"/>
          <w:szCs w:val="24"/>
        </w:rPr>
        <w:t>Любящий, ищущий, думающий</w:t>
      </w:r>
    </w:p>
    <w:p w:rsidR="0089490D" w:rsidRPr="0089490D" w:rsidRDefault="0089490D" w:rsidP="0089490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89490D">
        <w:rPr>
          <w:rFonts w:ascii="Times New Roman" w:hAnsi="Times New Roman" w:cs="Times New Roman"/>
          <w:i/>
          <w:iCs/>
          <w:sz w:val="24"/>
          <w:szCs w:val="24"/>
        </w:rPr>
        <w:t>Много идей - мало времени</w:t>
      </w:r>
    </w:p>
    <w:p w:rsidR="0089490D" w:rsidRPr="0089490D" w:rsidRDefault="0089490D" w:rsidP="0089490D">
      <w:pPr>
        <w:rPr>
          <w:rFonts w:ascii="Times New Roman" w:hAnsi="Times New Roman" w:cs="Times New Roman"/>
          <w:sz w:val="24"/>
          <w:szCs w:val="24"/>
        </w:rPr>
      </w:pPr>
      <w:r w:rsidRPr="0089490D">
        <w:rPr>
          <w:rFonts w:ascii="Times New Roman" w:hAnsi="Times New Roman" w:cs="Times New Roman"/>
          <w:i/>
          <w:iCs/>
          <w:sz w:val="24"/>
          <w:szCs w:val="24"/>
        </w:rPr>
        <w:t>Призвание</w:t>
      </w:r>
    </w:p>
    <w:p w:rsidR="0089490D" w:rsidRPr="0089490D" w:rsidRDefault="0089490D" w:rsidP="0089490D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89490D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9490D">
        <w:rPr>
          <w:rFonts w:ascii="Times New Roman" w:hAnsi="Times New Roman" w:cs="Times New Roman"/>
          <w:sz w:val="24"/>
          <w:szCs w:val="24"/>
        </w:rPr>
        <w:t>Синквейны</w:t>
      </w:r>
      <w:proofErr w:type="spellEnd"/>
      <w:r w:rsidRPr="0089490D">
        <w:rPr>
          <w:rFonts w:ascii="Times New Roman" w:hAnsi="Times New Roman" w:cs="Times New Roman"/>
          <w:sz w:val="24"/>
          <w:szCs w:val="24"/>
        </w:rPr>
        <w:t xml:space="preserve"> полезны ученику в качестве инструмента для синтезирования сложной информации. Учителю - в качестве среза оценки понятийного и словарного багажа учащихся. </w:t>
      </w:r>
      <w:proofErr w:type="spellStart"/>
      <w:r w:rsidRPr="0089490D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89490D">
        <w:rPr>
          <w:rFonts w:ascii="Times New Roman" w:hAnsi="Times New Roman" w:cs="Times New Roman"/>
          <w:sz w:val="24"/>
          <w:szCs w:val="24"/>
        </w:rPr>
        <w:t xml:space="preserve"> - резюмирует информацию, излагает сложные идеи, чувства и представления в нескольких словах.</w:t>
      </w:r>
    </w:p>
    <w:p w:rsidR="0089490D" w:rsidRDefault="0089490D" w:rsidP="0089490D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89490D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Pr="0089490D">
        <w:rPr>
          <w:rFonts w:ascii="Times New Roman" w:hAnsi="Times New Roman" w:cs="Times New Roman"/>
          <w:sz w:val="24"/>
          <w:szCs w:val="24"/>
        </w:rPr>
        <w:t>синквейнов</w:t>
      </w:r>
      <w:proofErr w:type="spellEnd"/>
      <w:r w:rsidRPr="0089490D">
        <w:rPr>
          <w:rFonts w:ascii="Times New Roman" w:hAnsi="Times New Roman" w:cs="Times New Roman"/>
          <w:sz w:val="24"/>
          <w:szCs w:val="24"/>
        </w:rPr>
        <w:t xml:space="preserve"> возможно фактически на каждом уроке, как в его начале, как начальная рефлексия, так и в качестве завершения урока.</w:t>
      </w:r>
    </w:p>
    <w:p w:rsidR="0089490D" w:rsidRPr="0089490D" w:rsidRDefault="0089490D" w:rsidP="0089490D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89490D" w:rsidRPr="0089490D" w:rsidRDefault="0089490D" w:rsidP="0089490D">
      <w:pPr>
        <w:pStyle w:val="a3"/>
        <w:ind w:firstLine="54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9490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А в завершении хочу еще добавить, что мотивация ребенка на уроке зависит не только от учителя, и от родителей тоже. Если родители не пустят на самотек обучение своего </w:t>
      </w:r>
      <w:r w:rsidR="008460E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ребенка</w:t>
      </w:r>
      <w:r w:rsidRPr="0089490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а постараются контролировать выполнение домашнего задания, обратят внимание на то, чем увлекается их ребенок – к чему у него тяга, может ему интересна </w:t>
      </w:r>
      <w:r w:rsidR="00CC535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физика</w:t>
      </w:r>
      <w:r w:rsidRPr="0089490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тогда нужно купить энциклопедию по </w:t>
      </w:r>
      <w:r w:rsidR="00CC535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физике</w:t>
      </w:r>
      <w:r w:rsidRPr="0089490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 </w:t>
      </w:r>
      <w:r w:rsidRPr="0089490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вместе</w:t>
      </w:r>
      <w:r w:rsidRPr="0089490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читать и разбирать опыты и т.д. </w:t>
      </w:r>
    </w:p>
    <w:p w:rsidR="0089490D" w:rsidRPr="0089490D" w:rsidRDefault="0089490D" w:rsidP="0089490D">
      <w:pPr>
        <w:pStyle w:val="a3"/>
        <w:ind w:firstLine="54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9490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обязательно интересоваться: «Как прошел день?»; «Какие оценки получил?»; «Что было на уроках?». Создадут дома атмосферу доброжелательности и спокойствия. А главное, помочь, поддержать, подбодрить и направить своего ребенка в нужное русло!</w:t>
      </w:r>
    </w:p>
    <w:p w:rsidR="0089490D" w:rsidRPr="0089490D" w:rsidRDefault="0089490D" w:rsidP="0089490D">
      <w:pPr>
        <w:pStyle w:val="a3"/>
        <w:ind w:firstLine="54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9490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9490D" w:rsidRPr="0089490D" w:rsidRDefault="0089490D" w:rsidP="0089490D">
      <w:pPr>
        <w:pStyle w:val="a3"/>
        <w:ind w:firstLine="54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9490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Сильнейшим стимулом мотивации является похвала. </w:t>
      </w:r>
      <w:r w:rsidRPr="0089490D">
        <w:rPr>
          <w:rFonts w:ascii="Times New Roman" w:hAnsi="Times New Roman" w:cs="Times New Roman"/>
          <w:b/>
          <w:i/>
          <w:color w:val="000000"/>
          <w:sz w:val="24"/>
          <w:szCs w:val="24"/>
          <w:lang w:eastAsia="ru-RU"/>
        </w:rPr>
        <w:t>Давайте чаще хвалить детей!</w:t>
      </w:r>
    </w:p>
    <w:p w:rsidR="001E30B8" w:rsidRPr="0089490D" w:rsidRDefault="001E30B8" w:rsidP="009534F3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0C7E" w:rsidRPr="0089490D" w:rsidRDefault="00D70C7E" w:rsidP="009534F3">
      <w:pPr>
        <w:shd w:val="clear" w:color="auto" w:fill="FFFFFF"/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D70C7E" w:rsidRPr="00894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417D3E"/>
    <w:multiLevelType w:val="hybridMultilevel"/>
    <w:tmpl w:val="FD3206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0E6E78"/>
    <w:multiLevelType w:val="multilevel"/>
    <w:tmpl w:val="65667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BE7CF9"/>
    <w:multiLevelType w:val="multilevel"/>
    <w:tmpl w:val="84042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477E78"/>
    <w:multiLevelType w:val="multilevel"/>
    <w:tmpl w:val="4A12F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B42C06"/>
    <w:multiLevelType w:val="multilevel"/>
    <w:tmpl w:val="2D601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A4064F"/>
    <w:multiLevelType w:val="multilevel"/>
    <w:tmpl w:val="68701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4F3"/>
    <w:rsid w:val="000D65E9"/>
    <w:rsid w:val="001774E5"/>
    <w:rsid w:val="00195CAD"/>
    <w:rsid w:val="001E30B8"/>
    <w:rsid w:val="001E3DF0"/>
    <w:rsid w:val="00252530"/>
    <w:rsid w:val="002C6D47"/>
    <w:rsid w:val="00325CE8"/>
    <w:rsid w:val="0036545A"/>
    <w:rsid w:val="00491EA5"/>
    <w:rsid w:val="005D2484"/>
    <w:rsid w:val="00663F65"/>
    <w:rsid w:val="006C33C3"/>
    <w:rsid w:val="007306B6"/>
    <w:rsid w:val="007411F4"/>
    <w:rsid w:val="00795CD9"/>
    <w:rsid w:val="007D1D28"/>
    <w:rsid w:val="008460EE"/>
    <w:rsid w:val="00857203"/>
    <w:rsid w:val="0089490D"/>
    <w:rsid w:val="008C4767"/>
    <w:rsid w:val="00942DB2"/>
    <w:rsid w:val="009534F3"/>
    <w:rsid w:val="0099199A"/>
    <w:rsid w:val="00AD7104"/>
    <w:rsid w:val="00B24FB9"/>
    <w:rsid w:val="00CA5CAC"/>
    <w:rsid w:val="00CB029E"/>
    <w:rsid w:val="00CC2C30"/>
    <w:rsid w:val="00CC5354"/>
    <w:rsid w:val="00D70C7E"/>
    <w:rsid w:val="00DA7E25"/>
    <w:rsid w:val="00ED2C35"/>
    <w:rsid w:val="00F150B5"/>
    <w:rsid w:val="00F8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F31A6"/>
  <w15:chartTrackingRefBased/>
  <w15:docId w15:val="{6EFC93ED-029F-4E5B-95FC-941B86295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534F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490D"/>
    <w:pPr>
      <w:spacing w:after="0" w:line="240" w:lineRule="auto"/>
    </w:pPr>
  </w:style>
  <w:style w:type="paragraph" w:styleId="a4">
    <w:name w:val="Normal (Web)"/>
    <w:basedOn w:val="a"/>
    <w:rsid w:val="0089490D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5">
    <w:name w:val="Emphasis"/>
    <w:qFormat/>
    <w:rsid w:val="008949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1231</Words>
  <Characters>7018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dcterms:created xsi:type="dcterms:W3CDTF">2020-09-14T16:35:00Z</dcterms:created>
  <dcterms:modified xsi:type="dcterms:W3CDTF">2020-09-20T11:33:00Z</dcterms:modified>
</cp:coreProperties>
</file>