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4F2" w:rsidRPr="001B345D" w:rsidRDefault="007E2770" w:rsidP="00D504F2">
      <w:pPr>
        <w:jc w:val="center"/>
        <w:rPr>
          <w:rFonts w:ascii="Times New Roman" w:hAnsi="Times New Roman" w:cs="Times New Roman"/>
          <w:color w:val="4F6228" w:themeColor="accent3" w:themeShade="80"/>
          <w:sz w:val="24"/>
          <w:szCs w:val="24"/>
        </w:rPr>
      </w:pPr>
      <w:r w:rsidRPr="001B345D">
        <w:rPr>
          <w:rFonts w:ascii="Times New Roman" w:hAnsi="Times New Roman" w:cs="Times New Roman"/>
          <w:color w:val="4F6228" w:themeColor="accent3" w:themeShade="80"/>
          <w:sz w:val="24"/>
          <w:szCs w:val="24"/>
        </w:rPr>
        <w:t>КГУ «</w:t>
      </w:r>
      <w:proofErr w:type="spellStart"/>
      <w:r w:rsidRPr="001B345D">
        <w:rPr>
          <w:rFonts w:ascii="Times New Roman" w:hAnsi="Times New Roman" w:cs="Times New Roman"/>
          <w:color w:val="4F6228" w:themeColor="accent3" w:themeShade="80"/>
          <w:sz w:val="24"/>
          <w:szCs w:val="24"/>
        </w:rPr>
        <w:t>Алчановская</w:t>
      </w:r>
      <w:proofErr w:type="spellEnd"/>
      <w:r w:rsidRPr="001B345D">
        <w:rPr>
          <w:rFonts w:ascii="Times New Roman" w:hAnsi="Times New Roman" w:cs="Times New Roman"/>
          <w:color w:val="4F6228" w:themeColor="accent3" w:themeShade="80"/>
          <w:sz w:val="24"/>
          <w:szCs w:val="24"/>
        </w:rPr>
        <w:t xml:space="preserve"> основная школа</w:t>
      </w:r>
      <w:r w:rsidR="00D504F2" w:rsidRPr="001B345D">
        <w:rPr>
          <w:rFonts w:ascii="Times New Roman" w:hAnsi="Times New Roman" w:cs="Times New Roman"/>
          <w:color w:val="4F6228" w:themeColor="accent3" w:themeShade="80"/>
          <w:sz w:val="24"/>
          <w:szCs w:val="24"/>
        </w:rPr>
        <w:t>»</w:t>
      </w:r>
    </w:p>
    <w:p w:rsidR="00D504F2" w:rsidRPr="001B345D" w:rsidRDefault="00D504F2" w:rsidP="00D504F2">
      <w:pPr>
        <w:jc w:val="center"/>
        <w:rPr>
          <w:rFonts w:ascii="Times New Roman" w:hAnsi="Times New Roman" w:cs="Times New Roman"/>
          <w:color w:val="4F6228" w:themeColor="accent3" w:themeShade="80"/>
          <w:sz w:val="24"/>
          <w:szCs w:val="24"/>
        </w:rPr>
      </w:pPr>
      <w:r w:rsidRPr="001B345D">
        <w:rPr>
          <w:rFonts w:ascii="Times New Roman" w:hAnsi="Times New Roman" w:cs="Times New Roman"/>
          <w:color w:val="4F6228" w:themeColor="accent3" w:themeShade="80"/>
          <w:sz w:val="24"/>
          <w:szCs w:val="24"/>
        </w:rPr>
        <w:t>ШМО учителей естественно-математического цикла</w:t>
      </w:r>
    </w:p>
    <w:p w:rsidR="00D504F2" w:rsidRPr="001B345D" w:rsidRDefault="00D504F2" w:rsidP="00D504F2">
      <w:pPr>
        <w:jc w:val="center"/>
        <w:rPr>
          <w:rFonts w:ascii="Times New Roman" w:hAnsi="Times New Roman" w:cs="Times New Roman"/>
          <w:color w:val="4F6228" w:themeColor="accent3" w:themeShade="80"/>
          <w:sz w:val="24"/>
          <w:szCs w:val="24"/>
        </w:rPr>
      </w:pPr>
    </w:p>
    <w:p w:rsidR="00D504F2" w:rsidRPr="001B345D" w:rsidRDefault="00D504F2" w:rsidP="00D504F2">
      <w:pPr>
        <w:jc w:val="center"/>
        <w:rPr>
          <w:rFonts w:ascii="Times New Roman" w:hAnsi="Times New Roman" w:cs="Times New Roman"/>
          <w:color w:val="4F6228" w:themeColor="accent3" w:themeShade="80"/>
          <w:sz w:val="24"/>
          <w:szCs w:val="24"/>
        </w:rPr>
      </w:pPr>
    </w:p>
    <w:p w:rsidR="00D504F2" w:rsidRPr="001B345D" w:rsidRDefault="00D504F2" w:rsidP="00D504F2">
      <w:pPr>
        <w:jc w:val="center"/>
        <w:rPr>
          <w:rFonts w:ascii="Times New Roman" w:hAnsi="Times New Roman" w:cs="Times New Roman"/>
          <w:color w:val="4F6228" w:themeColor="accent3" w:themeShade="80"/>
          <w:sz w:val="24"/>
          <w:szCs w:val="24"/>
        </w:rPr>
      </w:pPr>
      <w:bookmarkStart w:id="0" w:name="_GoBack"/>
      <w:bookmarkEnd w:id="0"/>
    </w:p>
    <w:p w:rsidR="00D504F2" w:rsidRPr="001B345D" w:rsidRDefault="00D504F2" w:rsidP="00D504F2">
      <w:pPr>
        <w:jc w:val="center"/>
        <w:rPr>
          <w:rFonts w:ascii="Times New Roman" w:hAnsi="Times New Roman" w:cs="Times New Roman"/>
          <w:color w:val="4F6228" w:themeColor="accent3" w:themeShade="80"/>
          <w:sz w:val="24"/>
          <w:szCs w:val="24"/>
        </w:rPr>
      </w:pPr>
    </w:p>
    <w:p w:rsidR="00D504F2" w:rsidRPr="001B345D" w:rsidRDefault="00D504F2" w:rsidP="00D504F2">
      <w:pPr>
        <w:jc w:val="center"/>
        <w:rPr>
          <w:rFonts w:ascii="Times New Roman" w:hAnsi="Times New Roman" w:cs="Times New Roman"/>
          <w:color w:val="4F6228" w:themeColor="accent3" w:themeShade="80"/>
          <w:sz w:val="24"/>
          <w:szCs w:val="24"/>
        </w:rPr>
      </w:pPr>
    </w:p>
    <w:p w:rsidR="00D504F2" w:rsidRPr="001B345D" w:rsidRDefault="00D504F2" w:rsidP="00D504F2">
      <w:pPr>
        <w:jc w:val="center"/>
        <w:rPr>
          <w:rFonts w:ascii="Times New Roman" w:hAnsi="Times New Roman" w:cs="Times New Roman"/>
          <w:b/>
          <w:color w:val="4F6228" w:themeColor="accent3" w:themeShade="80"/>
          <w:sz w:val="52"/>
          <w:szCs w:val="52"/>
        </w:rPr>
      </w:pPr>
      <w:r w:rsidRPr="001B345D">
        <w:rPr>
          <w:rFonts w:ascii="Times New Roman" w:hAnsi="Times New Roman" w:cs="Times New Roman"/>
          <w:b/>
          <w:color w:val="4F6228" w:themeColor="accent3" w:themeShade="80"/>
          <w:sz w:val="52"/>
          <w:szCs w:val="52"/>
        </w:rPr>
        <w:t>Доклад:</w:t>
      </w:r>
    </w:p>
    <w:p w:rsidR="00D504F2" w:rsidRPr="001B345D" w:rsidRDefault="00951DED" w:rsidP="00D504F2">
      <w:pPr>
        <w:jc w:val="center"/>
        <w:rPr>
          <w:rFonts w:ascii="Times New Roman" w:hAnsi="Times New Roman" w:cs="Times New Roman"/>
          <w:b/>
          <w:color w:val="4F6228" w:themeColor="accent3" w:themeShade="80"/>
          <w:sz w:val="52"/>
          <w:szCs w:val="52"/>
        </w:rPr>
      </w:pPr>
      <w:r w:rsidRPr="001B345D">
        <w:rPr>
          <w:rFonts w:ascii="Times New Roman" w:hAnsi="Times New Roman" w:cs="Times New Roman"/>
          <w:b/>
          <w:color w:val="4F6228" w:themeColor="accent3" w:themeShade="80"/>
          <w:sz w:val="52"/>
          <w:szCs w:val="52"/>
        </w:rPr>
        <w:t>«Формирование у обучающихся проектно-исследовательских и коммуникативных умений</w:t>
      </w:r>
      <w:r w:rsidR="00D504F2" w:rsidRPr="001B345D">
        <w:rPr>
          <w:rFonts w:ascii="Times New Roman" w:hAnsi="Times New Roman" w:cs="Times New Roman"/>
          <w:b/>
          <w:color w:val="4F6228" w:themeColor="accent3" w:themeShade="80"/>
          <w:sz w:val="52"/>
          <w:szCs w:val="52"/>
        </w:rPr>
        <w:t>»</w:t>
      </w:r>
    </w:p>
    <w:p w:rsidR="00D504F2" w:rsidRPr="001B345D" w:rsidRDefault="00D504F2" w:rsidP="00D504F2">
      <w:pPr>
        <w:jc w:val="center"/>
        <w:rPr>
          <w:rFonts w:ascii="Times New Roman" w:hAnsi="Times New Roman" w:cs="Times New Roman"/>
          <w:b/>
          <w:color w:val="4F6228" w:themeColor="accent3" w:themeShade="80"/>
          <w:sz w:val="52"/>
          <w:szCs w:val="52"/>
        </w:rPr>
      </w:pPr>
    </w:p>
    <w:p w:rsidR="00D504F2" w:rsidRPr="001B345D" w:rsidRDefault="00D504F2" w:rsidP="00D504F2">
      <w:pPr>
        <w:jc w:val="center"/>
        <w:rPr>
          <w:rFonts w:ascii="Times New Roman" w:hAnsi="Times New Roman" w:cs="Times New Roman"/>
          <w:b/>
          <w:color w:val="4F6228" w:themeColor="accent3" w:themeShade="80"/>
          <w:sz w:val="52"/>
          <w:szCs w:val="52"/>
        </w:rPr>
      </w:pPr>
    </w:p>
    <w:p w:rsidR="00D504F2" w:rsidRPr="001B345D" w:rsidRDefault="00D504F2" w:rsidP="00D504F2">
      <w:pPr>
        <w:jc w:val="right"/>
        <w:rPr>
          <w:rFonts w:ascii="Times New Roman" w:hAnsi="Times New Roman" w:cs="Times New Roman"/>
          <w:color w:val="4F6228" w:themeColor="accent3" w:themeShade="80"/>
          <w:sz w:val="40"/>
          <w:szCs w:val="40"/>
        </w:rPr>
      </w:pPr>
      <w:r w:rsidRPr="001B345D">
        <w:rPr>
          <w:rFonts w:ascii="Times New Roman" w:hAnsi="Times New Roman" w:cs="Times New Roman"/>
          <w:color w:val="4F6228" w:themeColor="accent3" w:themeShade="80"/>
          <w:sz w:val="40"/>
          <w:szCs w:val="40"/>
        </w:rPr>
        <w:t xml:space="preserve">Докладчик: </w:t>
      </w:r>
      <w:r w:rsidR="007E2770" w:rsidRPr="001B345D">
        <w:rPr>
          <w:rFonts w:ascii="Times New Roman" w:hAnsi="Times New Roman" w:cs="Times New Roman"/>
          <w:color w:val="4F6228" w:themeColor="accent3" w:themeShade="80"/>
          <w:sz w:val="40"/>
          <w:szCs w:val="40"/>
        </w:rPr>
        <w:t>Рыбинок Е.В.</w:t>
      </w:r>
    </w:p>
    <w:p w:rsidR="00D504F2" w:rsidRPr="001B345D" w:rsidRDefault="00D504F2" w:rsidP="00D504F2">
      <w:pPr>
        <w:spacing w:after="0" w:line="240" w:lineRule="auto"/>
        <w:ind w:firstLine="708"/>
        <w:jc w:val="center"/>
        <w:rPr>
          <w:rFonts w:ascii="Times New Roman" w:hAnsi="Times New Roman" w:cs="Times New Roman"/>
          <w:color w:val="4F6228" w:themeColor="accent3" w:themeShade="80"/>
          <w:sz w:val="40"/>
          <w:szCs w:val="40"/>
        </w:rPr>
      </w:pPr>
      <w:r w:rsidRPr="001B345D">
        <w:rPr>
          <w:rFonts w:ascii="Times New Roman" w:hAnsi="Times New Roman" w:cs="Times New Roman"/>
          <w:color w:val="4F6228" w:themeColor="accent3" w:themeShade="80"/>
          <w:sz w:val="40"/>
          <w:szCs w:val="40"/>
        </w:rPr>
        <w:t xml:space="preserve">учитель </w:t>
      </w:r>
      <w:r w:rsidR="007E2770" w:rsidRPr="001B345D">
        <w:rPr>
          <w:rFonts w:ascii="Times New Roman" w:hAnsi="Times New Roman" w:cs="Times New Roman"/>
          <w:color w:val="4F6228" w:themeColor="accent3" w:themeShade="80"/>
          <w:sz w:val="40"/>
          <w:szCs w:val="40"/>
        </w:rPr>
        <w:t>математики, физики и информатики</w:t>
      </w:r>
    </w:p>
    <w:p w:rsidR="00D504F2" w:rsidRPr="001B345D" w:rsidRDefault="00D504F2" w:rsidP="00D504F2">
      <w:pPr>
        <w:spacing w:after="0" w:line="240" w:lineRule="auto"/>
        <w:ind w:firstLine="708"/>
        <w:jc w:val="both"/>
        <w:rPr>
          <w:rFonts w:ascii="Times New Roman" w:hAnsi="Times New Roman" w:cs="Times New Roman"/>
          <w:color w:val="4F6228" w:themeColor="accent3" w:themeShade="80"/>
          <w:sz w:val="40"/>
          <w:szCs w:val="40"/>
        </w:rPr>
      </w:pPr>
    </w:p>
    <w:p w:rsidR="00D504F2" w:rsidRPr="001B345D" w:rsidRDefault="00D504F2" w:rsidP="00D504F2">
      <w:pPr>
        <w:spacing w:after="0" w:line="240" w:lineRule="auto"/>
        <w:ind w:firstLine="708"/>
        <w:jc w:val="both"/>
        <w:rPr>
          <w:rFonts w:ascii="Times New Roman" w:hAnsi="Times New Roman" w:cs="Times New Roman"/>
          <w:color w:val="4F6228" w:themeColor="accent3" w:themeShade="80"/>
          <w:sz w:val="40"/>
          <w:szCs w:val="40"/>
        </w:rPr>
      </w:pPr>
    </w:p>
    <w:p w:rsidR="00D504F2" w:rsidRPr="001B345D" w:rsidRDefault="00D504F2" w:rsidP="00D504F2">
      <w:pPr>
        <w:spacing w:after="0" w:line="240" w:lineRule="auto"/>
        <w:ind w:firstLine="708"/>
        <w:jc w:val="both"/>
        <w:rPr>
          <w:rFonts w:ascii="Times New Roman" w:hAnsi="Times New Roman" w:cs="Times New Roman"/>
          <w:color w:val="4F6228" w:themeColor="accent3" w:themeShade="80"/>
          <w:sz w:val="40"/>
          <w:szCs w:val="40"/>
        </w:rPr>
      </w:pPr>
    </w:p>
    <w:p w:rsidR="00D504F2" w:rsidRPr="001B345D" w:rsidRDefault="00D504F2" w:rsidP="00D504F2">
      <w:pPr>
        <w:spacing w:after="0" w:line="240" w:lineRule="auto"/>
        <w:ind w:firstLine="708"/>
        <w:jc w:val="both"/>
        <w:rPr>
          <w:rFonts w:ascii="Times New Roman" w:hAnsi="Times New Roman" w:cs="Times New Roman"/>
          <w:color w:val="4F6228" w:themeColor="accent3" w:themeShade="80"/>
          <w:sz w:val="40"/>
          <w:szCs w:val="40"/>
        </w:rPr>
      </w:pPr>
    </w:p>
    <w:p w:rsidR="00D504F2" w:rsidRPr="001B345D" w:rsidRDefault="00D504F2" w:rsidP="00D504F2">
      <w:pPr>
        <w:spacing w:after="0" w:line="240" w:lineRule="auto"/>
        <w:ind w:firstLine="708"/>
        <w:jc w:val="both"/>
        <w:rPr>
          <w:rFonts w:ascii="Times New Roman" w:hAnsi="Times New Roman" w:cs="Times New Roman"/>
          <w:color w:val="4F6228" w:themeColor="accent3" w:themeShade="80"/>
          <w:sz w:val="40"/>
          <w:szCs w:val="40"/>
        </w:rPr>
      </w:pPr>
    </w:p>
    <w:p w:rsidR="00D504F2" w:rsidRPr="001B345D" w:rsidRDefault="00D504F2" w:rsidP="00D504F2">
      <w:pPr>
        <w:spacing w:after="0" w:line="240" w:lineRule="auto"/>
        <w:ind w:firstLine="708"/>
        <w:jc w:val="both"/>
        <w:rPr>
          <w:rFonts w:ascii="Times New Roman" w:hAnsi="Times New Roman" w:cs="Times New Roman"/>
          <w:color w:val="4F6228" w:themeColor="accent3" w:themeShade="80"/>
          <w:sz w:val="40"/>
          <w:szCs w:val="40"/>
        </w:rPr>
      </w:pPr>
    </w:p>
    <w:p w:rsidR="00D504F2" w:rsidRPr="001B345D" w:rsidRDefault="00D504F2" w:rsidP="00D504F2">
      <w:pPr>
        <w:spacing w:after="0" w:line="240" w:lineRule="auto"/>
        <w:ind w:firstLine="708"/>
        <w:jc w:val="both"/>
        <w:rPr>
          <w:rFonts w:ascii="Times New Roman" w:hAnsi="Times New Roman" w:cs="Times New Roman"/>
          <w:color w:val="4F6228" w:themeColor="accent3" w:themeShade="80"/>
          <w:sz w:val="40"/>
          <w:szCs w:val="40"/>
        </w:rPr>
      </w:pPr>
    </w:p>
    <w:p w:rsidR="00D504F2" w:rsidRPr="001B345D" w:rsidRDefault="00D504F2" w:rsidP="00D504F2">
      <w:pPr>
        <w:spacing w:after="0" w:line="240" w:lineRule="auto"/>
        <w:ind w:firstLine="708"/>
        <w:jc w:val="both"/>
        <w:rPr>
          <w:rFonts w:ascii="Times New Roman" w:hAnsi="Times New Roman" w:cs="Times New Roman"/>
          <w:color w:val="4F6228" w:themeColor="accent3" w:themeShade="80"/>
          <w:sz w:val="40"/>
          <w:szCs w:val="40"/>
        </w:rPr>
      </w:pPr>
    </w:p>
    <w:p w:rsidR="00D504F2" w:rsidRPr="001B345D" w:rsidRDefault="00A80C6D" w:rsidP="00D504F2">
      <w:pPr>
        <w:spacing w:after="0" w:line="240" w:lineRule="auto"/>
        <w:ind w:firstLine="708"/>
        <w:jc w:val="center"/>
        <w:rPr>
          <w:rFonts w:ascii="Times New Roman" w:hAnsi="Times New Roman" w:cs="Times New Roman"/>
          <w:color w:val="4F6228" w:themeColor="accent3" w:themeShade="80"/>
          <w:sz w:val="40"/>
          <w:szCs w:val="40"/>
        </w:rPr>
      </w:pPr>
      <w:r w:rsidRPr="001B345D">
        <w:rPr>
          <w:rFonts w:ascii="Times New Roman" w:hAnsi="Times New Roman" w:cs="Times New Roman"/>
          <w:color w:val="4F6228" w:themeColor="accent3" w:themeShade="80"/>
          <w:sz w:val="40"/>
          <w:szCs w:val="40"/>
        </w:rPr>
        <w:t>20</w:t>
      </w:r>
      <w:r w:rsidR="007E2770" w:rsidRPr="001B345D">
        <w:rPr>
          <w:rFonts w:ascii="Times New Roman" w:hAnsi="Times New Roman" w:cs="Times New Roman"/>
          <w:color w:val="4F6228" w:themeColor="accent3" w:themeShade="80"/>
          <w:sz w:val="40"/>
          <w:szCs w:val="40"/>
        </w:rPr>
        <w:t>20</w:t>
      </w:r>
      <w:r w:rsidR="00D504F2" w:rsidRPr="001B345D">
        <w:rPr>
          <w:rFonts w:ascii="Times New Roman" w:hAnsi="Times New Roman" w:cs="Times New Roman"/>
          <w:color w:val="4F6228" w:themeColor="accent3" w:themeShade="80"/>
          <w:sz w:val="40"/>
          <w:szCs w:val="40"/>
        </w:rPr>
        <w:t xml:space="preserve"> г</w:t>
      </w:r>
    </w:p>
    <w:p w:rsidR="00D504F2" w:rsidRPr="001B345D" w:rsidRDefault="00D504F2" w:rsidP="00D504F2">
      <w:pPr>
        <w:spacing w:after="0" w:line="240" w:lineRule="auto"/>
        <w:ind w:firstLine="708"/>
        <w:jc w:val="both"/>
        <w:rPr>
          <w:rFonts w:ascii="Times New Roman" w:hAnsi="Times New Roman" w:cs="Times New Roman"/>
          <w:color w:val="4F6228" w:themeColor="accent3" w:themeShade="80"/>
          <w:sz w:val="40"/>
          <w:szCs w:val="40"/>
        </w:rPr>
      </w:pPr>
    </w:p>
    <w:p w:rsidR="00D504F2" w:rsidRPr="001B345D" w:rsidRDefault="00D504F2" w:rsidP="00D504F2">
      <w:pPr>
        <w:spacing w:after="0" w:line="240" w:lineRule="auto"/>
        <w:ind w:firstLine="708"/>
        <w:jc w:val="both"/>
        <w:rPr>
          <w:rFonts w:ascii="Times New Roman" w:hAnsi="Times New Roman" w:cs="Times New Roman"/>
          <w:color w:val="4F6228" w:themeColor="accent3" w:themeShade="80"/>
          <w:sz w:val="40"/>
          <w:szCs w:val="40"/>
        </w:rPr>
      </w:pPr>
    </w:p>
    <w:p w:rsidR="008B6AAE" w:rsidRPr="001B345D" w:rsidRDefault="008B6AAE" w:rsidP="00606D4A">
      <w:pPr>
        <w:spacing w:after="0" w:line="240" w:lineRule="auto"/>
        <w:jc w:val="both"/>
        <w:rPr>
          <w:rFonts w:ascii="Times New Roman" w:eastAsia="Times New Roman" w:hAnsi="Times New Roman" w:cs="Times New Roman"/>
          <w:color w:val="4F6228" w:themeColor="accent3" w:themeShade="80"/>
          <w:sz w:val="24"/>
          <w:szCs w:val="24"/>
          <w:lang w:eastAsia="ru-RU"/>
        </w:rPr>
      </w:pPr>
      <w:r w:rsidRPr="001B345D">
        <w:rPr>
          <w:rFonts w:ascii="Times New Roman" w:eastAsia="Times New Roman" w:hAnsi="Times New Roman" w:cs="Times New Roman"/>
          <w:color w:val="4F6228" w:themeColor="accent3" w:themeShade="80"/>
          <w:sz w:val="24"/>
          <w:szCs w:val="24"/>
          <w:lang w:eastAsia="ru-RU"/>
        </w:rPr>
        <w:t>Целью современного образования является развитие личностных качеств ученика, его способностей, формирование у школьника активной, творческой жизненной позиции.</w:t>
      </w:r>
    </w:p>
    <w:p w:rsidR="008B6AAE" w:rsidRPr="001B345D" w:rsidRDefault="008B6AAE" w:rsidP="00606D4A">
      <w:pPr>
        <w:spacing w:after="0" w:line="240" w:lineRule="auto"/>
        <w:jc w:val="both"/>
        <w:rPr>
          <w:rFonts w:ascii="Times New Roman" w:eastAsia="Times New Roman" w:hAnsi="Times New Roman" w:cs="Times New Roman"/>
          <w:color w:val="4F6228" w:themeColor="accent3" w:themeShade="80"/>
          <w:sz w:val="24"/>
          <w:szCs w:val="24"/>
          <w:lang w:eastAsia="ru-RU"/>
        </w:rPr>
      </w:pPr>
      <w:r w:rsidRPr="001B345D">
        <w:rPr>
          <w:rFonts w:ascii="Times New Roman" w:eastAsia="Times New Roman" w:hAnsi="Times New Roman" w:cs="Times New Roman"/>
          <w:color w:val="4F6228" w:themeColor="accent3" w:themeShade="80"/>
          <w:sz w:val="24"/>
          <w:szCs w:val="24"/>
          <w:lang w:eastAsia="ru-RU"/>
        </w:rPr>
        <w:t xml:space="preserve">В мировой образовательной практике понятие </w:t>
      </w:r>
      <w:r w:rsidRPr="001B345D">
        <w:rPr>
          <w:rFonts w:ascii="Times New Roman" w:eastAsia="Times New Roman" w:hAnsi="Times New Roman" w:cs="Times New Roman"/>
          <w:b/>
          <w:bCs/>
          <w:i/>
          <w:iCs/>
          <w:color w:val="4F6228" w:themeColor="accent3" w:themeShade="80"/>
          <w:sz w:val="24"/>
          <w:szCs w:val="24"/>
          <w:lang w:eastAsia="ru-RU"/>
        </w:rPr>
        <w:t>исследовательской деятельности</w:t>
      </w:r>
      <w:r w:rsidRPr="001B345D">
        <w:rPr>
          <w:rFonts w:ascii="Times New Roman" w:eastAsia="Times New Roman" w:hAnsi="Times New Roman" w:cs="Times New Roman"/>
          <w:color w:val="4F6228" w:themeColor="accent3" w:themeShade="80"/>
          <w:sz w:val="24"/>
          <w:szCs w:val="24"/>
          <w:lang w:eastAsia="ru-RU"/>
        </w:rPr>
        <w:t xml:space="preserve"> подразумевает творческий процесс совместной деятельности учащихся и педагога.</w:t>
      </w:r>
    </w:p>
    <w:p w:rsidR="008B6AAE" w:rsidRPr="001B345D" w:rsidRDefault="008B6AAE" w:rsidP="00606D4A">
      <w:pPr>
        <w:spacing w:after="0" w:line="240" w:lineRule="auto"/>
        <w:jc w:val="both"/>
        <w:rPr>
          <w:rFonts w:ascii="Times New Roman" w:eastAsia="Times New Roman" w:hAnsi="Times New Roman" w:cs="Times New Roman"/>
          <w:color w:val="4F6228" w:themeColor="accent3" w:themeShade="80"/>
          <w:sz w:val="24"/>
          <w:szCs w:val="24"/>
          <w:lang w:eastAsia="ru-RU"/>
        </w:rPr>
      </w:pPr>
      <w:r w:rsidRPr="001B345D">
        <w:rPr>
          <w:rFonts w:ascii="Times New Roman" w:eastAsia="Times New Roman" w:hAnsi="Times New Roman" w:cs="Times New Roman"/>
          <w:color w:val="4F6228" w:themeColor="accent3" w:themeShade="80"/>
          <w:sz w:val="24"/>
          <w:szCs w:val="24"/>
          <w:lang w:eastAsia="ru-RU"/>
        </w:rPr>
        <w:t xml:space="preserve">Занимаясь развитием исследовательской деятельности, мы решаем следующие </w:t>
      </w:r>
      <w:r w:rsidRPr="001B345D">
        <w:rPr>
          <w:rFonts w:ascii="Times New Roman" w:eastAsia="Times New Roman" w:hAnsi="Times New Roman" w:cs="Times New Roman"/>
          <w:b/>
          <w:bCs/>
          <w:i/>
          <w:iCs/>
          <w:color w:val="4F6228" w:themeColor="accent3" w:themeShade="80"/>
          <w:sz w:val="24"/>
          <w:szCs w:val="24"/>
          <w:lang w:eastAsia="ru-RU"/>
        </w:rPr>
        <w:t>задачи:</w:t>
      </w:r>
      <w:r w:rsidRPr="001B345D">
        <w:rPr>
          <w:rFonts w:ascii="Times New Roman" w:eastAsia="Times New Roman" w:hAnsi="Times New Roman" w:cs="Times New Roman"/>
          <w:color w:val="4F6228" w:themeColor="accent3" w:themeShade="80"/>
          <w:sz w:val="24"/>
          <w:szCs w:val="24"/>
          <w:lang w:eastAsia="ru-RU"/>
        </w:rPr>
        <w:t xml:space="preserve"> </w:t>
      </w:r>
    </w:p>
    <w:p w:rsidR="008B6AAE" w:rsidRPr="001B345D" w:rsidRDefault="008B6AAE" w:rsidP="00606D4A">
      <w:pPr>
        <w:numPr>
          <w:ilvl w:val="0"/>
          <w:numId w:val="1"/>
        </w:numPr>
        <w:spacing w:after="0" w:line="240" w:lineRule="auto"/>
        <w:jc w:val="both"/>
        <w:rPr>
          <w:rFonts w:ascii="Times New Roman" w:eastAsia="Times New Roman" w:hAnsi="Times New Roman" w:cs="Times New Roman"/>
          <w:color w:val="4F6228" w:themeColor="accent3" w:themeShade="80"/>
          <w:sz w:val="24"/>
          <w:szCs w:val="24"/>
          <w:lang w:eastAsia="ru-RU"/>
        </w:rPr>
      </w:pPr>
      <w:r w:rsidRPr="001B345D">
        <w:rPr>
          <w:rFonts w:ascii="Times New Roman" w:eastAsia="Times New Roman" w:hAnsi="Times New Roman" w:cs="Times New Roman"/>
          <w:color w:val="4F6228" w:themeColor="accent3" w:themeShade="80"/>
          <w:sz w:val="24"/>
          <w:szCs w:val="24"/>
          <w:lang w:eastAsia="ru-RU"/>
        </w:rPr>
        <w:t>обучать учащихся на примере реальных проблем и явлений, наблюдаемых в повседневной жизни;</w:t>
      </w:r>
    </w:p>
    <w:p w:rsidR="008B6AAE" w:rsidRPr="001B345D" w:rsidRDefault="008B6AAE" w:rsidP="00606D4A">
      <w:pPr>
        <w:numPr>
          <w:ilvl w:val="0"/>
          <w:numId w:val="1"/>
        </w:numPr>
        <w:spacing w:after="0" w:line="240" w:lineRule="auto"/>
        <w:jc w:val="both"/>
        <w:rPr>
          <w:rFonts w:ascii="Times New Roman" w:eastAsia="Times New Roman" w:hAnsi="Times New Roman" w:cs="Times New Roman"/>
          <w:color w:val="4F6228" w:themeColor="accent3" w:themeShade="80"/>
          <w:sz w:val="24"/>
          <w:szCs w:val="24"/>
          <w:lang w:eastAsia="ru-RU"/>
        </w:rPr>
      </w:pPr>
      <w:r w:rsidRPr="001B345D">
        <w:rPr>
          <w:rFonts w:ascii="Times New Roman" w:eastAsia="Times New Roman" w:hAnsi="Times New Roman" w:cs="Times New Roman"/>
          <w:color w:val="4F6228" w:themeColor="accent3" w:themeShade="80"/>
          <w:sz w:val="24"/>
          <w:szCs w:val="24"/>
          <w:lang w:eastAsia="ru-RU"/>
        </w:rPr>
        <w:t>учить приемам осмысленной деятельности: поиску ответов на вопросы, видению и объяснению различных ситуаций и проблем, оценочной деятельности, приемам публичного обсуждения, умению излагать и отстаивать свою точку зрения, оперативно принимать и реализовывать решения;</w:t>
      </w:r>
    </w:p>
    <w:p w:rsidR="008B6AAE" w:rsidRPr="001B345D" w:rsidRDefault="008B6AAE" w:rsidP="00606D4A">
      <w:pPr>
        <w:numPr>
          <w:ilvl w:val="0"/>
          <w:numId w:val="1"/>
        </w:numPr>
        <w:spacing w:after="0" w:line="240" w:lineRule="auto"/>
        <w:jc w:val="both"/>
        <w:rPr>
          <w:rFonts w:ascii="Times New Roman" w:eastAsia="Times New Roman" w:hAnsi="Times New Roman" w:cs="Times New Roman"/>
          <w:color w:val="4F6228" w:themeColor="accent3" w:themeShade="80"/>
          <w:sz w:val="24"/>
          <w:szCs w:val="24"/>
          <w:lang w:eastAsia="ru-RU"/>
        </w:rPr>
      </w:pPr>
      <w:r w:rsidRPr="001B345D">
        <w:rPr>
          <w:rFonts w:ascii="Times New Roman" w:eastAsia="Times New Roman" w:hAnsi="Times New Roman" w:cs="Times New Roman"/>
          <w:color w:val="4F6228" w:themeColor="accent3" w:themeShade="80"/>
          <w:sz w:val="24"/>
          <w:szCs w:val="24"/>
          <w:lang w:eastAsia="ru-RU"/>
        </w:rPr>
        <w:t>помогать использовать разные источники информации, приемы ее систематизации, сопоставления, анализа;</w:t>
      </w:r>
    </w:p>
    <w:p w:rsidR="008B6AAE" w:rsidRPr="001B345D" w:rsidRDefault="008B6AAE" w:rsidP="00606D4A">
      <w:pPr>
        <w:numPr>
          <w:ilvl w:val="0"/>
          <w:numId w:val="1"/>
        </w:numPr>
        <w:spacing w:after="0" w:line="240" w:lineRule="auto"/>
        <w:jc w:val="both"/>
        <w:rPr>
          <w:rFonts w:ascii="Times New Roman" w:eastAsia="Times New Roman" w:hAnsi="Times New Roman" w:cs="Times New Roman"/>
          <w:color w:val="4F6228" w:themeColor="accent3" w:themeShade="80"/>
          <w:sz w:val="24"/>
          <w:szCs w:val="24"/>
          <w:lang w:eastAsia="ru-RU"/>
        </w:rPr>
      </w:pPr>
      <w:r w:rsidRPr="001B345D">
        <w:rPr>
          <w:rFonts w:ascii="Times New Roman" w:eastAsia="Times New Roman" w:hAnsi="Times New Roman" w:cs="Times New Roman"/>
          <w:color w:val="4F6228" w:themeColor="accent3" w:themeShade="80"/>
          <w:sz w:val="24"/>
          <w:szCs w:val="24"/>
          <w:lang w:eastAsia="ru-RU"/>
        </w:rPr>
        <w:t>подкреплять знания практическими делами, используя специфические для каждого урока методы сбора, анализа и обобщения информации.</w:t>
      </w:r>
    </w:p>
    <w:p w:rsidR="008B6AAE" w:rsidRPr="001B345D" w:rsidRDefault="008B6AAE" w:rsidP="00606D4A">
      <w:pPr>
        <w:spacing w:after="0" w:line="240" w:lineRule="auto"/>
        <w:ind w:firstLine="360"/>
        <w:jc w:val="both"/>
        <w:rPr>
          <w:rFonts w:ascii="Times New Roman" w:eastAsia="Times New Roman" w:hAnsi="Times New Roman" w:cs="Times New Roman"/>
          <w:color w:val="4F6228" w:themeColor="accent3" w:themeShade="80"/>
          <w:sz w:val="24"/>
          <w:szCs w:val="24"/>
          <w:lang w:eastAsia="ru-RU"/>
        </w:rPr>
      </w:pPr>
      <w:r w:rsidRPr="001B345D">
        <w:rPr>
          <w:rFonts w:ascii="Times New Roman" w:eastAsia="Times New Roman" w:hAnsi="Times New Roman" w:cs="Times New Roman"/>
          <w:b/>
          <w:bCs/>
          <w:i/>
          <w:iCs/>
          <w:color w:val="4F6228" w:themeColor="accent3" w:themeShade="80"/>
          <w:sz w:val="24"/>
          <w:szCs w:val="24"/>
          <w:lang w:eastAsia="ru-RU"/>
        </w:rPr>
        <w:t>Целью</w:t>
      </w:r>
      <w:r w:rsidRPr="001B345D">
        <w:rPr>
          <w:rFonts w:ascii="Times New Roman" w:eastAsia="Times New Roman" w:hAnsi="Times New Roman" w:cs="Times New Roman"/>
          <w:color w:val="4F6228" w:themeColor="accent3" w:themeShade="80"/>
          <w:sz w:val="24"/>
          <w:szCs w:val="24"/>
          <w:lang w:eastAsia="ru-RU"/>
        </w:rPr>
        <w:t xml:space="preserve"> исследовательской деятельности является развитие познавательных интересов, интеллектуальных, творческих и коммуникативных способностей учащихся. Познавательную деятельность можно организовать как на уроке, так и вне его и направлять ее на формирование устойчивого интереса учащихся к изучению предметов. Научно-исследовательскую деятельность обучающихся на уроке и во внеурочное время делится на несколько видов.</w:t>
      </w:r>
    </w:p>
    <w:p w:rsidR="008B6AAE" w:rsidRPr="001B345D" w:rsidRDefault="008B6AAE" w:rsidP="00606D4A">
      <w:pPr>
        <w:spacing w:after="0" w:line="240" w:lineRule="auto"/>
        <w:jc w:val="both"/>
        <w:rPr>
          <w:rFonts w:ascii="Times New Roman" w:eastAsia="Times New Roman" w:hAnsi="Times New Roman" w:cs="Times New Roman"/>
          <w:b/>
          <w:bCs/>
          <w:color w:val="4F6228" w:themeColor="accent3" w:themeShade="80"/>
          <w:sz w:val="24"/>
          <w:szCs w:val="24"/>
          <w:lang w:eastAsia="ru-RU"/>
        </w:rPr>
      </w:pPr>
      <w:r w:rsidRPr="001B345D">
        <w:rPr>
          <w:rFonts w:ascii="Times New Roman" w:eastAsia="Times New Roman" w:hAnsi="Times New Roman" w:cs="Times New Roman"/>
          <w:b/>
          <w:bCs/>
          <w:color w:val="4F6228" w:themeColor="accent3" w:themeShade="80"/>
          <w:sz w:val="24"/>
          <w:szCs w:val="24"/>
          <w:lang w:eastAsia="ru-RU"/>
        </w:rPr>
        <w:t>На учебном занятии</w:t>
      </w:r>
      <w:r w:rsidRPr="001B345D">
        <w:rPr>
          <w:rFonts w:ascii="Times New Roman" w:eastAsia="Times New Roman" w:hAnsi="Times New Roman" w:cs="Times New Roman"/>
          <w:b/>
          <w:bCs/>
          <w:i/>
          <w:iCs/>
          <w:color w:val="4F6228" w:themeColor="accent3" w:themeShade="80"/>
          <w:sz w:val="24"/>
          <w:szCs w:val="24"/>
          <w:lang w:eastAsia="ru-RU"/>
        </w:rPr>
        <w:t>: применение исследовательского метода обучения, нетрадиционные формы занятий, домашнее задание исследовательского характера.</w:t>
      </w:r>
    </w:p>
    <w:p w:rsidR="008B6AAE" w:rsidRPr="001B345D" w:rsidRDefault="008B6AAE" w:rsidP="00606D4A">
      <w:pPr>
        <w:spacing w:after="0" w:line="240" w:lineRule="auto"/>
        <w:jc w:val="both"/>
        <w:rPr>
          <w:rFonts w:ascii="Times New Roman" w:eastAsia="Times New Roman" w:hAnsi="Times New Roman" w:cs="Times New Roman"/>
          <w:color w:val="4F6228" w:themeColor="accent3" w:themeShade="80"/>
          <w:sz w:val="24"/>
          <w:szCs w:val="24"/>
          <w:lang w:eastAsia="ru-RU"/>
        </w:rPr>
      </w:pPr>
      <w:r w:rsidRPr="001B345D">
        <w:rPr>
          <w:rFonts w:ascii="Times New Roman" w:eastAsia="Times New Roman" w:hAnsi="Times New Roman" w:cs="Times New Roman"/>
          <w:b/>
          <w:bCs/>
          <w:color w:val="4F6228" w:themeColor="accent3" w:themeShade="80"/>
          <w:sz w:val="24"/>
          <w:szCs w:val="24"/>
          <w:lang w:eastAsia="ru-RU"/>
        </w:rPr>
        <w:t>Во внеурочное время</w:t>
      </w:r>
      <w:r w:rsidRPr="001B345D">
        <w:rPr>
          <w:rFonts w:ascii="Times New Roman" w:eastAsia="Times New Roman" w:hAnsi="Times New Roman" w:cs="Times New Roman"/>
          <w:color w:val="4F6228" w:themeColor="accent3" w:themeShade="80"/>
          <w:sz w:val="24"/>
          <w:szCs w:val="24"/>
          <w:lang w:eastAsia="ru-RU"/>
        </w:rPr>
        <w:t xml:space="preserve">: </w:t>
      </w:r>
      <w:r w:rsidRPr="001B345D">
        <w:rPr>
          <w:rFonts w:ascii="Times New Roman" w:eastAsia="Times New Roman" w:hAnsi="Times New Roman" w:cs="Times New Roman"/>
          <w:b/>
          <w:bCs/>
          <w:i/>
          <w:iCs/>
          <w:color w:val="4F6228" w:themeColor="accent3" w:themeShade="80"/>
          <w:sz w:val="24"/>
          <w:szCs w:val="24"/>
          <w:lang w:eastAsia="ru-RU"/>
        </w:rPr>
        <w:t>написание исследовательской работы, работа на факультативах, спецкурсах и кружках, исследовательские экспедиции, олимпиады и конкурсы, научно-практические конференции, учебные проекты.</w:t>
      </w:r>
    </w:p>
    <w:p w:rsidR="008B6AAE" w:rsidRPr="001B345D" w:rsidRDefault="008B6AAE" w:rsidP="00606D4A">
      <w:pPr>
        <w:spacing w:after="0" w:line="240" w:lineRule="auto"/>
        <w:jc w:val="center"/>
        <w:rPr>
          <w:rFonts w:ascii="Times New Roman" w:eastAsia="Times New Roman" w:hAnsi="Times New Roman" w:cs="Times New Roman"/>
          <w:color w:val="4F6228" w:themeColor="accent3" w:themeShade="80"/>
          <w:sz w:val="24"/>
          <w:szCs w:val="24"/>
          <w:lang w:eastAsia="ru-RU"/>
        </w:rPr>
      </w:pPr>
      <w:r w:rsidRPr="001B345D">
        <w:rPr>
          <w:rFonts w:ascii="Times New Roman" w:eastAsia="Times New Roman" w:hAnsi="Times New Roman" w:cs="Times New Roman"/>
          <w:b/>
          <w:bCs/>
          <w:color w:val="4F6228" w:themeColor="accent3" w:themeShade="80"/>
          <w:sz w:val="24"/>
          <w:szCs w:val="24"/>
          <w:lang w:eastAsia="ru-RU"/>
        </w:rPr>
        <w:t>Исследовательская деятельность обучающихся на учебном занятии.</w:t>
      </w:r>
    </w:p>
    <w:p w:rsidR="008B6AAE" w:rsidRPr="001B345D" w:rsidRDefault="008B6AAE" w:rsidP="00606D4A">
      <w:pPr>
        <w:spacing w:after="0" w:line="240" w:lineRule="auto"/>
        <w:jc w:val="both"/>
        <w:rPr>
          <w:rFonts w:ascii="Times New Roman" w:eastAsia="Times New Roman" w:hAnsi="Times New Roman" w:cs="Times New Roman"/>
          <w:color w:val="4F6228" w:themeColor="accent3" w:themeShade="80"/>
          <w:sz w:val="24"/>
          <w:szCs w:val="24"/>
          <w:lang w:eastAsia="ru-RU"/>
        </w:rPr>
      </w:pPr>
      <w:r w:rsidRPr="001B345D">
        <w:rPr>
          <w:rFonts w:ascii="Times New Roman" w:eastAsia="Times New Roman" w:hAnsi="Times New Roman" w:cs="Times New Roman"/>
          <w:color w:val="4F6228" w:themeColor="accent3" w:themeShade="80"/>
          <w:sz w:val="24"/>
          <w:szCs w:val="24"/>
          <w:lang w:eastAsia="ru-RU"/>
        </w:rPr>
        <w:t>Применяя</w:t>
      </w:r>
      <w:r w:rsidRPr="001B345D">
        <w:rPr>
          <w:rFonts w:ascii="Times New Roman" w:eastAsia="Times New Roman" w:hAnsi="Times New Roman" w:cs="Times New Roman"/>
          <w:b/>
          <w:bCs/>
          <w:color w:val="4F6228" w:themeColor="accent3" w:themeShade="80"/>
          <w:sz w:val="24"/>
          <w:szCs w:val="24"/>
          <w:lang w:eastAsia="ru-RU"/>
        </w:rPr>
        <w:t xml:space="preserve"> исследовательский метод обучения, </w:t>
      </w:r>
      <w:r w:rsidRPr="001B345D">
        <w:rPr>
          <w:rFonts w:ascii="Times New Roman" w:eastAsia="Times New Roman" w:hAnsi="Times New Roman" w:cs="Times New Roman"/>
          <w:color w:val="4F6228" w:themeColor="accent3" w:themeShade="80"/>
          <w:sz w:val="24"/>
          <w:szCs w:val="24"/>
          <w:lang w:eastAsia="ru-RU"/>
        </w:rPr>
        <w:t>развиваю навыки исследовательской деятельности и формирую положительную мотивацию к физики.</w:t>
      </w:r>
    </w:p>
    <w:p w:rsidR="008B6AAE" w:rsidRPr="001B345D" w:rsidRDefault="008B6AAE" w:rsidP="00606D4A">
      <w:pPr>
        <w:spacing w:after="0" w:line="240" w:lineRule="auto"/>
        <w:ind w:firstLine="708"/>
        <w:jc w:val="both"/>
        <w:rPr>
          <w:rFonts w:ascii="Times New Roman" w:eastAsia="Times New Roman" w:hAnsi="Times New Roman" w:cs="Times New Roman"/>
          <w:color w:val="4F6228" w:themeColor="accent3" w:themeShade="80"/>
          <w:sz w:val="24"/>
          <w:szCs w:val="24"/>
          <w:lang w:eastAsia="ru-RU"/>
        </w:rPr>
      </w:pPr>
      <w:r w:rsidRPr="001B345D">
        <w:rPr>
          <w:rFonts w:ascii="Times New Roman" w:eastAsia="Times New Roman" w:hAnsi="Times New Roman" w:cs="Times New Roman"/>
          <w:color w:val="4F6228" w:themeColor="accent3" w:themeShade="80"/>
          <w:sz w:val="24"/>
          <w:szCs w:val="24"/>
          <w:lang w:eastAsia="ru-RU"/>
        </w:rPr>
        <w:t>Свои уроки я строю так, чтобы у каждого ученика раскрылся его творческий потенциал. В основе моих уроков лежит деятельностный способ обучения, т.е. личностное включение школьника в процесс. В любой науке, при исследовании какого-либо предположения, необходимы различные методы.</w:t>
      </w:r>
    </w:p>
    <w:p w:rsidR="008B6AAE" w:rsidRPr="001B345D" w:rsidRDefault="008B6AAE" w:rsidP="00606D4A">
      <w:pPr>
        <w:spacing w:after="0" w:line="240" w:lineRule="auto"/>
        <w:jc w:val="both"/>
        <w:rPr>
          <w:rFonts w:ascii="Times New Roman" w:eastAsia="Times New Roman" w:hAnsi="Times New Roman" w:cs="Times New Roman"/>
          <w:color w:val="4F6228" w:themeColor="accent3" w:themeShade="80"/>
          <w:sz w:val="24"/>
          <w:szCs w:val="24"/>
          <w:lang w:eastAsia="ru-RU"/>
        </w:rPr>
      </w:pPr>
      <w:r w:rsidRPr="001B345D">
        <w:rPr>
          <w:rFonts w:ascii="Times New Roman" w:eastAsia="Times New Roman" w:hAnsi="Times New Roman" w:cs="Times New Roman"/>
          <w:color w:val="4F6228" w:themeColor="accent3" w:themeShade="80"/>
          <w:sz w:val="24"/>
          <w:szCs w:val="24"/>
          <w:lang w:eastAsia="ru-RU"/>
        </w:rPr>
        <w:t xml:space="preserve">К </w:t>
      </w:r>
      <w:r w:rsidRPr="001B345D">
        <w:rPr>
          <w:rFonts w:ascii="Times New Roman" w:eastAsia="Times New Roman" w:hAnsi="Times New Roman" w:cs="Times New Roman"/>
          <w:b/>
          <w:bCs/>
          <w:color w:val="4F6228" w:themeColor="accent3" w:themeShade="80"/>
          <w:sz w:val="24"/>
          <w:szCs w:val="24"/>
          <w:lang w:eastAsia="ru-RU"/>
        </w:rPr>
        <w:t>поисковым методам</w:t>
      </w:r>
      <w:r w:rsidRPr="001B345D">
        <w:rPr>
          <w:rFonts w:ascii="Times New Roman" w:eastAsia="Times New Roman" w:hAnsi="Times New Roman" w:cs="Times New Roman"/>
          <w:color w:val="4F6228" w:themeColor="accent3" w:themeShade="80"/>
          <w:sz w:val="24"/>
          <w:szCs w:val="24"/>
          <w:lang w:eastAsia="ru-RU"/>
        </w:rPr>
        <w:t xml:space="preserve"> я отношу: </w:t>
      </w:r>
      <w:r w:rsidRPr="001B345D">
        <w:rPr>
          <w:rFonts w:ascii="Times New Roman" w:eastAsia="Times New Roman" w:hAnsi="Times New Roman" w:cs="Times New Roman"/>
          <w:i/>
          <w:iCs/>
          <w:color w:val="4F6228" w:themeColor="accent3" w:themeShade="80"/>
          <w:sz w:val="24"/>
          <w:szCs w:val="24"/>
          <w:lang w:eastAsia="ru-RU"/>
        </w:rPr>
        <w:t xml:space="preserve">учебный диалог, решение проблемных или исследовательских задач. </w:t>
      </w:r>
    </w:p>
    <w:p w:rsidR="008B6AAE" w:rsidRPr="001B345D" w:rsidRDefault="008B6AAE" w:rsidP="00606D4A">
      <w:pPr>
        <w:spacing w:after="0" w:line="240" w:lineRule="auto"/>
        <w:jc w:val="both"/>
        <w:rPr>
          <w:rFonts w:ascii="Times New Roman" w:eastAsia="Times New Roman" w:hAnsi="Times New Roman" w:cs="Times New Roman"/>
          <w:color w:val="4F6228" w:themeColor="accent3" w:themeShade="80"/>
          <w:sz w:val="24"/>
          <w:szCs w:val="24"/>
          <w:lang w:eastAsia="ru-RU"/>
        </w:rPr>
      </w:pPr>
      <w:r w:rsidRPr="001B345D">
        <w:rPr>
          <w:rFonts w:ascii="Times New Roman" w:eastAsia="Times New Roman" w:hAnsi="Times New Roman" w:cs="Times New Roman"/>
          <w:b/>
          <w:bCs/>
          <w:i/>
          <w:iCs/>
          <w:color w:val="4F6228" w:themeColor="accent3" w:themeShade="80"/>
          <w:sz w:val="24"/>
          <w:szCs w:val="24"/>
          <w:lang w:eastAsia="ru-RU"/>
        </w:rPr>
        <w:t>Учебный диалог</w:t>
      </w:r>
      <w:r w:rsidRPr="001B345D">
        <w:rPr>
          <w:rFonts w:ascii="Times New Roman" w:eastAsia="Times New Roman" w:hAnsi="Times New Roman" w:cs="Times New Roman"/>
          <w:color w:val="4F6228" w:themeColor="accent3" w:themeShade="80"/>
          <w:sz w:val="24"/>
          <w:szCs w:val="24"/>
          <w:lang w:eastAsia="ru-RU"/>
        </w:rPr>
        <w:t xml:space="preserve"> представляет собой систему вопросов поисковой направленности.</w:t>
      </w:r>
    </w:p>
    <w:p w:rsidR="008B6AAE" w:rsidRPr="001B345D" w:rsidRDefault="008B6AAE" w:rsidP="00606D4A">
      <w:pPr>
        <w:spacing w:after="0" w:line="240" w:lineRule="auto"/>
        <w:jc w:val="both"/>
        <w:rPr>
          <w:rFonts w:ascii="Times New Roman" w:eastAsia="Times New Roman" w:hAnsi="Times New Roman" w:cs="Times New Roman"/>
          <w:color w:val="4F6228" w:themeColor="accent3" w:themeShade="80"/>
          <w:sz w:val="24"/>
          <w:szCs w:val="24"/>
          <w:lang w:eastAsia="ru-RU"/>
        </w:rPr>
      </w:pPr>
      <w:r w:rsidRPr="001B345D">
        <w:rPr>
          <w:rFonts w:ascii="Times New Roman" w:eastAsia="Times New Roman" w:hAnsi="Times New Roman" w:cs="Times New Roman"/>
          <w:color w:val="4F6228" w:themeColor="accent3" w:themeShade="80"/>
          <w:sz w:val="24"/>
          <w:szCs w:val="24"/>
          <w:lang w:eastAsia="ru-RU"/>
        </w:rPr>
        <w:t xml:space="preserve">Примерная схема диалога на моих уроках выглядит следующим образом: </w:t>
      </w:r>
    </w:p>
    <w:p w:rsidR="008B6AAE" w:rsidRPr="001B345D" w:rsidRDefault="008B6AAE" w:rsidP="00606D4A">
      <w:pPr>
        <w:numPr>
          <w:ilvl w:val="0"/>
          <w:numId w:val="2"/>
        </w:numPr>
        <w:spacing w:after="0" w:line="240" w:lineRule="auto"/>
        <w:jc w:val="both"/>
        <w:rPr>
          <w:rFonts w:ascii="Times New Roman" w:eastAsia="Times New Roman" w:hAnsi="Times New Roman" w:cs="Times New Roman"/>
          <w:color w:val="4F6228" w:themeColor="accent3" w:themeShade="80"/>
          <w:sz w:val="24"/>
          <w:szCs w:val="24"/>
          <w:lang w:eastAsia="ru-RU"/>
        </w:rPr>
      </w:pPr>
      <w:r w:rsidRPr="001B345D">
        <w:rPr>
          <w:rFonts w:ascii="Times New Roman" w:eastAsia="Times New Roman" w:hAnsi="Times New Roman" w:cs="Times New Roman"/>
          <w:color w:val="4F6228" w:themeColor="accent3" w:themeShade="80"/>
          <w:sz w:val="24"/>
          <w:szCs w:val="24"/>
          <w:lang w:eastAsia="ru-RU"/>
        </w:rPr>
        <w:t>Создание проблемной ситуации, формулирование проблемной задачи.</w:t>
      </w:r>
    </w:p>
    <w:p w:rsidR="008B6AAE" w:rsidRPr="001B345D" w:rsidRDefault="008B6AAE" w:rsidP="00606D4A">
      <w:pPr>
        <w:numPr>
          <w:ilvl w:val="0"/>
          <w:numId w:val="2"/>
        </w:numPr>
        <w:spacing w:after="0" w:line="240" w:lineRule="auto"/>
        <w:jc w:val="both"/>
        <w:rPr>
          <w:rFonts w:ascii="Times New Roman" w:eastAsia="Times New Roman" w:hAnsi="Times New Roman" w:cs="Times New Roman"/>
          <w:color w:val="4F6228" w:themeColor="accent3" w:themeShade="80"/>
          <w:sz w:val="24"/>
          <w:szCs w:val="24"/>
          <w:lang w:eastAsia="ru-RU"/>
        </w:rPr>
      </w:pPr>
      <w:r w:rsidRPr="001B345D">
        <w:rPr>
          <w:rFonts w:ascii="Times New Roman" w:eastAsia="Times New Roman" w:hAnsi="Times New Roman" w:cs="Times New Roman"/>
          <w:color w:val="4F6228" w:themeColor="accent3" w:themeShade="80"/>
          <w:sz w:val="24"/>
          <w:szCs w:val="24"/>
          <w:lang w:eastAsia="ru-RU"/>
        </w:rPr>
        <w:t>Система вопросов и заданий, выполнение которых обеспечивает решение поставленной задачи.</w:t>
      </w:r>
    </w:p>
    <w:p w:rsidR="008B6AAE" w:rsidRPr="001B345D" w:rsidRDefault="008B6AAE" w:rsidP="00606D4A">
      <w:pPr>
        <w:numPr>
          <w:ilvl w:val="0"/>
          <w:numId w:val="2"/>
        </w:numPr>
        <w:spacing w:after="0" w:line="240" w:lineRule="auto"/>
        <w:jc w:val="both"/>
        <w:rPr>
          <w:rFonts w:ascii="Times New Roman" w:eastAsia="Times New Roman" w:hAnsi="Times New Roman" w:cs="Times New Roman"/>
          <w:color w:val="4F6228" w:themeColor="accent3" w:themeShade="80"/>
          <w:sz w:val="24"/>
          <w:szCs w:val="24"/>
          <w:lang w:eastAsia="ru-RU"/>
        </w:rPr>
      </w:pPr>
      <w:r w:rsidRPr="001B345D">
        <w:rPr>
          <w:rFonts w:ascii="Times New Roman" w:eastAsia="Times New Roman" w:hAnsi="Times New Roman" w:cs="Times New Roman"/>
          <w:color w:val="4F6228" w:themeColor="accent3" w:themeShade="80"/>
          <w:sz w:val="24"/>
          <w:szCs w:val="24"/>
          <w:lang w:eastAsia="ru-RU"/>
        </w:rPr>
        <w:t>Вывод, подводящий результат беседы. Он может сопровождаться формулированием правил логики исследования.</w:t>
      </w:r>
    </w:p>
    <w:p w:rsidR="008B6AAE" w:rsidRPr="001B345D" w:rsidRDefault="008B6AAE" w:rsidP="00606D4A">
      <w:pPr>
        <w:spacing w:after="0" w:line="240" w:lineRule="auto"/>
        <w:jc w:val="both"/>
        <w:rPr>
          <w:rFonts w:ascii="Times New Roman" w:eastAsia="Times New Roman" w:hAnsi="Times New Roman" w:cs="Times New Roman"/>
          <w:color w:val="4F6228" w:themeColor="accent3" w:themeShade="80"/>
          <w:sz w:val="24"/>
          <w:szCs w:val="24"/>
          <w:lang w:eastAsia="ru-RU"/>
        </w:rPr>
      </w:pPr>
      <w:r w:rsidRPr="001B345D">
        <w:rPr>
          <w:rFonts w:ascii="Times New Roman" w:eastAsia="Times New Roman" w:hAnsi="Times New Roman" w:cs="Times New Roman"/>
          <w:color w:val="4F6228" w:themeColor="accent3" w:themeShade="80"/>
          <w:sz w:val="24"/>
          <w:szCs w:val="24"/>
          <w:lang w:eastAsia="ru-RU"/>
        </w:rPr>
        <w:t>На количество вопросов, которые задаю в диалоге, влияет сложность задачи и подготовленность класса, уровень развития учащихся.</w:t>
      </w:r>
    </w:p>
    <w:p w:rsidR="008B6AAE" w:rsidRPr="001B345D" w:rsidRDefault="008B6AAE" w:rsidP="00606D4A">
      <w:pPr>
        <w:spacing w:after="0" w:line="240" w:lineRule="auto"/>
        <w:jc w:val="both"/>
        <w:rPr>
          <w:rFonts w:ascii="Times New Roman" w:eastAsia="Times New Roman" w:hAnsi="Times New Roman" w:cs="Times New Roman"/>
          <w:color w:val="4F6228" w:themeColor="accent3" w:themeShade="80"/>
          <w:sz w:val="24"/>
          <w:szCs w:val="24"/>
          <w:lang w:eastAsia="ru-RU"/>
        </w:rPr>
      </w:pPr>
      <w:r w:rsidRPr="001B345D">
        <w:rPr>
          <w:rFonts w:ascii="Times New Roman" w:eastAsia="Times New Roman" w:hAnsi="Times New Roman" w:cs="Times New Roman"/>
          <w:color w:val="4F6228" w:themeColor="accent3" w:themeShade="80"/>
          <w:sz w:val="24"/>
          <w:szCs w:val="24"/>
          <w:lang w:eastAsia="ru-RU"/>
        </w:rPr>
        <w:t>Очень тщательно продумываю вопросы и задания к каждому уроку, так как чем больше факторов, которыми можно объяснить особенности объекта, явления, территории, тем выше исследовательский потенциал такого задания, как и его проблемность. Именно поэтому и необходим учебный диалог как система вопросов, цель которой -последовательное выявление соответствующих причин и на этой основе развитие мышления.</w:t>
      </w:r>
    </w:p>
    <w:p w:rsidR="008B6AAE" w:rsidRPr="001B345D" w:rsidRDefault="008B6AAE" w:rsidP="00606D4A">
      <w:pPr>
        <w:spacing w:after="0" w:line="240" w:lineRule="auto"/>
        <w:ind w:firstLine="708"/>
        <w:jc w:val="both"/>
        <w:rPr>
          <w:rFonts w:ascii="Times New Roman" w:eastAsia="Times New Roman" w:hAnsi="Times New Roman" w:cs="Times New Roman"/>
          <w:color w:val="4F6228" w:themeColor="accent3" w:themeShade="80"/>
          <w:sz w:val="24"/>
          <w:szCs w:val="24"/>
          <w:lang w:eastAsia="ru-RU"/>
        </w:rPr>
      </w:pPr>
      <w:r w:rsidRPr="001B345D">
        <w:rPr>
          <w:rFonts w:ascii="Times New Roman" w:eastAsia="Times New Roman" w:hAnsi="Times New Roman" w:cs="Times New Roman"/>
          <w:color w:val="4F6228" w:themeColor="accent3" w:themeShade="80"/>
          <w:sz w:val="24"/>
          <w:szCs w:val="24"/>
          <w:lang w:eastAsia="ru-RU"/>
        </w:rPr>
        <w:t xml:space="preserve">Предлагаемые мною вопросы имеют разную трудность. Анализ ситуации обычно начинаю с прошлых событий. При определении причины иногда напоминаю, что современное состояние </w:t>
      </w:r>
      <w:r w:rsidRPr="001B345D">
        <w:rPr>
          <w:rFonts w:ascii="Times New Roman" w:eastAsia="Times New Roman" w:hAnsi="Times New Roman" w:cs="Times New Roman"/>
          <w:color w:val="4F6228" w:themeColor="accent3" w:themeShade="80"/>
          <w:sz w:val="24"/>
          <w:szCs w:val="24"/>
          <w:lang w:eastAsia="ru-RU"/>
        </w:rPr>
        <w:lastRenderedPageBreak/>
        <w:t>любого объекта на планете зависит от двух основных факторов: истории развития и современных условий. Выяснить их-правило любого исследования. Поэтому, решая исследовательскую задачу, устанавливаем, что влияло на объект на прошлых этапах его развития, а затем переходить к анализу современных причин.</w:t>
      </w:r>
    </w:p>
    <w:p w:rsidR="008B6AAE" w:rsidRPr="001B345D" w:rsidRDefault="008B6AAE" w:rsidP="00606D4A">
      <w:pPr>
        <w:spacing w:after="0" w:line="240" w:lineRule="auto"/>
        <w:jc w:val="both"/>
        <w:rPr>
          <w:rFonts w:ascii="Times New Roman" w:eastAsia="Times New Roman" w:hAnsi="Times New Roman" w:cs="Times New Roman"/>
          <w:color w:val="4F6228" w:themeColor="accent3" w:themeShade="80"/>
          <w:sz w:val="24"/>
          <w:szCs w:val="24"/>
          <w:lang w:eastAsia="ru-RU"/>
        </w:rPr>
      </w:pPr>
      <w:r w:rsidRPr="001B345D">
        <w:rPr>
          <w:rFonts w:ascii="Times New Roman" w:eastAsia="Times New Roman" w:hAnsi="Times New Roman" w:cs="Times New Roman"/>
          <w:b/>
          <w:bCs/>
          <w:i/>
          <w:iCs/>
          <w:color w:val="4F6228" w:themeColor="accent3" w:themeShade="80"/>
          <w:sz w:val="24"/>
          <w:szCs w:val="24"/>
          <w:lang w:eastAsia="ru-RU"/>
        </w:rPr>
        <w:t>Решение исследовательской задачи, как и проблемной</w:t>
      </w:r>
      <w:r w:rsidRPr="001B345D">
        <w:rPr>
          <w:rFonts w:ascii="Times New Roman" w:eastAsia="Times New Roman" w:hAnsi="Times New Roman" w:cs="Times New Roman"/>
          <w:color w:val="4F6228" w:themeColor="accent3" w:themeShade="80"/>
          <w:sz w:val="24"/>
          <w:szCs w:val="24"/>
          <w:lang w:eastAsia="ru-RU"/>
        </w:rPr>
        <w:t xml:space="preserve">, проходит те же стадии: </w:t>
      </w:r>
    </w:p>
    <w:p w:rsidR="008B6AAE" w:rsidRPr="001B345D" w:rsidRDefault="008B6AAE" w:rsidP="00606D4A">
      <w:pPr>
        <w:numPr>
          <w:ilvl w:val="0"/>
          <w:numId w:val="3"/>
        </w:numPr>
        <w:spacing w:after="0" w:line="240" w:lineRule="auto"/>
        <w:jc w:val="both"/>
        <w:rPr>
          <w:rFonts w:ascii="Times New Roman" w:eastAsia="Times New Roman" w:hAnsi="Times New Roman" w:cs="Times New Roman"/>
          <w:color w:val="4F6228" w:themeColor="accent3" w:themeShade="80"/>
          <w:sz w:val="24"/>
          <w:szCs w:val="24"/>
          <w:lang w:eastAsia="ru-RU"/>
        </w:rPr>
      </w:pPr>
      <w:r w:rsidRPr="001B345D">
        <w:rPr>
          <w:rFonts w:ascii="Times New Roman" w:eastAsia="Times New Roman" w:hAnsi="Times New Roman" w:cs="Times New Roman"/>
          <w:color w:val="4F6228" w:themeColor="accent3" w:themeShade="80"/>
          <w:sz w:val="24"/>
          <w:szCs w:val="24"/>
          <w:lang w:eastAsia="ru-RU"/>
        </w:rPr>
        <w:t>Анализ ситуации и постановка проблемы (Что известно, что неизвестно и что нужно узнать)</w:t>
      </w:r>
    </w:p>
    <w:p w:rsidR="008B6AAE" w:rsidRPr="001B345D" w:rsidRDefault="008B6AAE" w:rsidP="00606D4A">
      <w:pPr>
        <w:numPr>
          <w:ilvl w:val="0"/>
          <w:numId w:val="3"/>
        </w:numPr>
        <w:spacing w:after="0" w:line="240" w:lineRule="auto"/>
        <w:jc w:val="both"/>
        <w:rPr>
          <w:rFonts w:ascii="Times New Roman" w:eastAsia="Times New Roman" w:hAnsi="Times New Roman" w:cs="Times New Roman"/>
          <w:color w:val="4F6228" w:themeColor="accent3" w:themeShade="80"/>
          <w:sz w:val="24"/>
          <w:szCs w:val="24"/>
          <w:lang w:eastAsia="ru-RU"/>
        </w:rPr>
      </w:pPr>
      <w:r w:rsidRPr="001B345D">
        <w:rPr>
          <w:rFonts w:ascii="Times New Roman" w:eastAsia="Times New Roman" w:hAnsi="Times New Roman" w:cs="Times New Roman"/>
          <w:color w:val="4F6228" w:themeColor="accent3" w:themeShade="80"/>
          <w:sz w:val="24"/>
          <w:szCs w:val="24"/>
          <w:lang w:eastAsia="ru-RU"/>
        </w:rPr>
        <w:t>Попытка решения проблемы известным способом или поиск нового способа решения путем выдвижения гипотезы или нахождение нового способа решения путем догадки</w:t>
      </w:r>
    </w:p>
    <w:p w:rsidR="008B6AAE" w:rsidRPr="001B345D" w:rsidRDefault="008B6AAE" w:rsidP="00606D4A">
      <w:pPr>
        <w:numPr>
          <w:ilvl w:val="0"/>
          <w:numId w:val="3"/>
        </w:numPr>
        <w:spacing w:after="0" w:line="240" w:lineRule="auto"/>
        <w:jc w:val="both"/>
        <w:rPr>
          <w:rFonts w:ascii="Times New Roman" w:eastAsia="Times New Roman" w:hAnsi="Times New Roman" w:cs="Times New Roman"/>
          <w:color w:val="4F6228" w:themeColor="accent3" w:themeShade="80"/>
          <w:sz w:val="24"/>
          <w:szCs w:val="24"/>
          <w:lang w:eastAsia="ru-RU"/>
        </w:rPr>
      </w:pPr>
      <w:r w:rsidRPr="001B345D">
        <w:rPr>
          <w:rFonts w:ascii="Times New Roman" w:eastAsia="Times New Roman" w:hAnsi="Times New Roman" w:cs="Times New Roman"/>
          <w:color w:val="4F6228" w:themeColor="accent3" w:themeShade="80"/>
          <w:sz w:val="24"/>
          <w:szCs w:val="24"/>
          <w:lang w:eastAsia="ru-RU"/>
        </w:rPr>
        <w:t>Проверка правильности найденного объяснения (чаще всего-поиск аналогии)</w:t>
      </w:r>
    </w:p>
    <w:p w:rsidR="008B6AAE" w:rsidRPr="001B345D" w:rsidRDefault="008B6AAE" w:rsidP="00606D4A">
      <w:pPr>
        <w:spacing w:after="0" w:line="240" w:lineRule="auto"/>
        <w:ind w:firstLine="360"/>
        <w:jc w:val="both"/>
        <w:rPr>
          <w:rFonts w:ascii="Times New Roman" w:eastAsia="Times New Roman" w:hAnsi="Times New Roman" w:cs="Times New Roman"/>
          <w:color w:val="4F6228" w:themeColor="accent3" w:themeShade="80"/>
          <w:sz w:val="24"/>
          <w:szCs w:val="24"/>
          <w:lang w:eastAsia="ru-RU"/>
        </w:rPr>
      </w:pPr>
      <w:r w:rsidRPr="001B345D">
        <w:rPr>
          <w:rFonts w:ascii="Times New Roman" w:eastAsia="Times New Roman" w:hAnsi="Times New Roman" w:cs="Times New Roman"/>
          <w:color w:val="4F6228" w:themeColor="accent3" w:themeShade="80"/>
          <w:sz w:val="24"/>
          <w:szCs w:val="24"/>
          <w:lang w:eastAsia="ru-RU"/>
        </w:rPr>
        <w:t>В учебном исследовании, как и в научном, велика роль гипотезы. Выдвижению гипотез учу с помощью познавательных вопросов, обучая их постановке. Объясняю, что такое познавательный вопрос и зачем он необходим. Опыт показывает, что простого требования ставить вопросы по карте или тексту учебника недостаточно. Оно стимулирует лишь выяснение фактического материала, иногда особенностей изучаемого. Нужны вопросы “Почему…”, “Чем объяснить…”, свидетельствующие о понимании самого главного в теме.</w:t>
      </w:r>
    </w:p>
    <w:p w:rsidR="008B6AAE" w:rsidRPr="001B345D" w:rsidRDefault="008B6AAE" w:rsidP="00606D4A">
      <w:pPr>
        <w:spacing w:after="0" w:line="240" w:lineRule="auto"/>
        <w:ind w:firstLine="360"/>
        <w:jc w:val="both"/>
        <w:rPr>
          <w:rFonts w:ascii="Times New Roman" w:eastAsia="Times New Roman" w:hAnsi="Times New Roman" w:cs="Times New Roman"/>
          <w:color w:val="4F6228" w:themeColor="accent3" w:themeShade="80"/>
          <w:sz w:val="24"/>
          <w:szCs w:val="24"/>
          <w:lang w:eastAsia="ru-RU"/>
        </w:rPr>
      </w:pPr>
      <w:r w:rsidRPr="001B345D">
        <w:rPr>
          <w:rFonts w:ascii="Times New Roman" w:eastAsia="Times New Roman" w:hAnsi="Times New Roman" w:cs="Times New Roman"/>
          <w:color w:val="4F6228" w:themeColor="accent3" w:themeShade="80"/>
          <w:sz w:val="24"/>
          <w:szCs w:val="24"/>
          <w:lang w:eastAsia="ru-RU"/>
        </w:rPr>
        <w:t>Данные методы научного исследования очень эффективны, в дальнейшем позволяют учащимся выходить с работами на более высокий муниципальный и региональный уровень.</w:t>
      </w:r>
    </w:p>
    <w:p w:rsidR="008B6AAE" w:rsidRPr="001B345D" w:rsidRDefault="008B6AAE" w:rsidP="00606D4A">
      <w:pPr>
        <w:spacing w:after="0" w:line="240" w:lineRule="auto"/>
        <w:jc w:val="both"/>
        <w:rPr>
          <w:rFonts w:ascii="Times New Roman" w:eastAsia="Times New Roman" w:hAnsi="Times New Roman" w:cs="Times New Roman"/>
          <w:color w:val="4F6228" w:themeColor="accent3" w:themeShade="80"/>
          <w:sz w:val="24"/>
          <w:szCs w:val="24"/>
          <w:lang w:eastAsia="ru-RU"/>
        </w:rPr>
      </w:pPr>
      <w:r w:rsidRPr="001B345D">
        <w:rPr>
          <w:rFonts w:ascii="Times New Roman" w:eastAsia="Times New Roman" w:hAnsi="Times New Roman" w:cs="Times New Roman"/>
          <w:color w:val="4F6228" w:themeColor="accent3" w:themeShade="80"/>
          <w:sz w:val="24"/>
          <w:szCs w:val="24"/>
          <w:lang w:eastAsia="ru-RU"/>
        </w:rPr>
        <w:t xml:space="preserve">Считаю, что идея усиления исследовательского, поискового характера обучения соответствует не только сущности многих современных образовательных технологий, основанных на организации активной познавательной деятельности учащихся, но и идее о модели учебного процесса как системы решения познавательных обучающих задач. На их основе строю изучение темы урока по логическим частям. Развертывание учебного процесса в этом случае идет от решений одной образовательной задачи к следующей, составляющей с ней содержательное единство. В основе такой организации учебного процесса лежит система упражнений по освоению приемов исследовательской деятельности. Для этого реализую на уроках </w:t>
      </w:r>
      <w:r w:rsidRPr="001B345D">
        <w:rPr>
          <w:rFonts w:ascii="Times New Roman" w:eastAsia="Times New Roman" w:hAnsi="Times New Roman" w:cs="Times New Roman"/>
          <w:b/>
          <w:bCs/>
          <w:i/>
          <w:iCs/>
          <w:color w:val="4F6228" w:themeColor="accent3" w:themeShade="80"/>
          <w:sz w:val="24"/>
          <w:szCs w:val="24"/>
          <w:lang w:eastAsia="ru-RU"/>
        </w:rPr>
        <w:t xml:space="preserve">идеи проблемного обучения, личностно-ориентированного образования, индивидуализации обучения. </w:t>
      </w:r>
      <w:r w:rsidRPr="001B345D">
        <w:rPr>
          <w:rFonts w:ascii="Times New Roman" w:eastAsia="Times New Roman" w:hAnsi="Times New Roman" w:cs="Times New Roman"/>
          <w:color w:val="4F6228" w:themeColor="accent3" w:themeShade="80"/>
          <w:sz w:val="24"/>
          <w:szCs w:val="24"/>
          <w:lang w:eastAsia="ru-RU"/>
        </w:rPr>
        <w:t>Все эти идеи помогают осуществить учебно-исследовательскую деятельность школьников.</w:t>
      </w:r>
    </w:p>
    <w:p w:rsidR="008B6AAE" w:rsidRPr="001B345D" w:rsidRDefault="008B6AAE" w:rsidP="00606D4A">
      <w:pPr>
        <w:spacing w:after="0" w:line="240" w:lineRule="auto"/>
        <w:jc w:val="both"/>
        <w:rPr>
          <w:rFonts w:ascii="Times New Roman" w:eastAsia="Times New Roman" w:hAnsi="Times New Roman" w:cs="Times New Roman"/>
          <w:color w:val="4F6228" w:themeColor="accent3" w:themeShade="80"/>
          <w:sz w:val="24"/>
          <w:szCs w:val="24"/>
          <w:lang w:eastAsia="ru-RU"/>
        </w:rPr>
      </w:pPr>
      <w:r w:rsidRPr="001B345D">
        <w:rPr>
          <w:rFonts w:ascii="Times New Roman" w:eastAsia="Times New Roman" w:hAnsi="Times New Roman" w:cs="Times New Roman"/>
          <w:color w:val="4F6228" w:themeColor="accent3" w:themeShade="80"/>
          <w:sz w:val="24"/>
          <w:szCs w:val="24"/>
          <w:lang w:eastAsia="ru-RU"/>
        </w:rPr>
        <w:t xml:space="preserve">Развитие навыков исследовательской деятельности осуществляю через </w:t>
      </w:r>
      <w:r w:rsidRPr="001B345D">
        <w:rPr>
          <w:rFonts w:ascii="Times New Roman" w:eastAsia="Times New Roman" w:hAnsi="Times New Roman" w:cs="Times New Roman"/>
          <w:b/>
          <w:bCs/>
          <w:i/>
          <w:iCs/>
          <w:color w:val="4F6228" w:themeColor="accent3" w:themeShade="80"/>
          <w:sz w:val="24"/>
          <w:szCs w:val="24"/>
          <w:lang w:eastAsia="ru-RU"/>
        </w:rPr>
        <w:t xml:space="preserve">технологию проблемного обучения. </w:t>
      </w:r>
      <w:r w:rsidRPr="001B345D">
        <w:rPr>
          <w:rFonts w:ascii="Times New Roman" w:eastAsia="Times New Roman" w:hAnsi="Times New Roman" w:cs="Times New Roman"/>
          <w:color w:val="4F6228" w:themeColor="accent3" w:themeShade="80"/>
          <w:sz w:val="24"/>
          <w:szCs w:val="24"/>
          <w:lang w:eastAsia="ru-RU"/>
        </w:rPr>
        <w:t>Характерным признаком данной технологии является самостоятельная познавательная деятельность учащихся. Результатом является то, что у каждого ученика развивается стремление к самостоятельному поиску, формируется умение обращаться с картами, приборами и другим оборудованием при выполнении практических работ.</w:t>
      </w:r>
    </w:p>
    <w:p w:rsidR="008B6AAE" w:rsidRPr="001B345D" w:rsidRDefault="008B6AAE" w:rsidP="00606D4A">
      <w:pPr>
        <w:spacing w:after="0" w:line="240" w:lineRule="auto"/>
        <w:ind w:firstLine="708"/>
        <w:jc w:val="both"/>
        <w:rPr>
          <w:rFonts w:ascii="Times New Roman" w:eastAsia="Times New Roman" w:hAnsi="Times New Roman" w:cs="Times New Roman"/>
          <w:color w:val="4F6228" w:themeColor="accent3" w:themeShade="80"/>
          <w:sz w:val="24"/>
          <w:szCs w:val="24"/>
          <w:lang w:eastAsia="ru-RU"/>
        </w:rPr>
      </w:pPr>
      <w:r w:rsidRPr="001B345D">
        <w:rPr>
          <w:rFonts w:ascii="Times New Roman" w:eastAsia="Times New Roman" w:hAnsi="Times New Roman" w:cs="Times New Roman"/>
          <w:color w:val="4F6228" w:themeColor="accent3" w:themeShade="80"/>
          <w:sz w:val="24"/>
          <w:szCs w:val="24"/>
          <w:lang w:eastAsia="ru-RU"/>
        </w:rPr>
        <w:t xml:space="preserve">Конечно, стержнем проблемного обучения является </w:t>
      </w:r>
      <w:r w:rsidRPr="001B345D">
        <w:rPr>
          <w:rFonts w:ascii="Times New Roman" w:eastAsia="Times New Roman" w:hAnsi="Times New Roman" w:cs="Times New Roman"/>
          <w:b/>
          <w:bCs/>
          <w:i/>
          <w:iCs/>
          <w:color w:val="4F6228" w:themeColor="accent3" w:themeShade="80"/>
          <w:sz w:val="24"/>
          <w:szCs w:val="24"/>
          <w:lang w:eastAsia="ru-RU"/>
        </w:rPr>
        <w:t>индивидуальный подход</w:t>
      </w:r>
      <w:r w:rsidRPr="001B345D">
        <w:rPr>
          <w:rFonts w:ascii="Times New Roman" w:eastAsia="Times New Roman" w:hAnsi="Times New Roman" w:cs="Times New Roman"/>
          <w:color w:val="4F6228" w:themeColor="accent3" w:themeShade="80"/>
          <w:sz w:val="24"/>
          <w:szCs w:val="24"/>
          <w:lang w:eastAsia="ru-RU"/>
        </w:rPr>
        <w:t>. Создавая психолого-педагогические условия для развития каждого ребенка, формирую у него самостоятельность, творчество, исследовательские навыки, толерантность.</w:t>
      </w:r>
    </w:p>
    <w:p w:rsidR="008B6AAE" w:rsidRPr="001B345D" w:rsidRDefault="008B6AAE" w:rsidP="00606D4A">
      <w:pPr>
        <w:spacing w:after="0" w:line="240" w:lineRule="auto"/>
        <w:ind w:firstLine="708"/>
        <w:jc w:val="both"/>
        <w:rPr>
          <w:rFonts w:ascii="Times New Roman" w:eastAsia="Times New Roman" w:hAnsi="Times New Roman" w:cs="Times New Roman"/>
          <w:color w:val="4F6228" w:themeColor="accent3" w:themeShade="80"/>
          <w:sz w:val="24"/>
          <w:szCs w:val="24"/>
          <w:lang w:eastAsia="ru-RU"/>
        </w:rPr>
      </w:pPr>
      <w:r w:rsidRPr="001B345D">
        <w:rPr>
          <w:rFonts w:ascii="Times New Roman" w:eastAsia="Times New Roman" w:hAnsi="Times New Roman" w:cs="Times New Roman"/>
          <w:color w:val="4F6228" w:themeColor="accent3" w:themeShade="80"/>
          <w:sz w:val="24"/>
          <w:szCs w:val="24"/>
          <w:lang w:eastAsia="ru-RU"/>
        </w:rPr>
        <w:t>Успешность формирования толерантной личности школьника во многом определяется толерантной культурой учителя. В своей педагогической деятельности исхожу из следующих принципов: принимать ребенка таким, каков он есть. Каждый школьник – самобытен; верить в способности ребенка, стимулировать его творческую активность; уважать личность ученика, создавать ситуацию успеха для каждого ребенка. Не унижать его достоинства; не сравнивать никого ни с кем, сравнивать только результаты действий; каждый имеет право на ошибку; каждый имеет право на свое мнение, никто не имеет права смеяться над суждениями окружающих. Реализация этих принципов позволяет создать в классе атмосферу доверия, открытости, психологической комфортности. Активные формы и интерактивные методы помогают учащимся овладеть знаниями и навыками, а также выработать позицию толерантности. Эвристическая беседа, урок-диалог, дискуссия, ролевые и деловые игры облегчают становление личности на основе толерантности, поликультурности, ненасилия.</w:t>
      </w:r>
    </w:p>
    <w:p w:rsidR="008B6AAE" w:rsidRPr="001B345D" w:rsidRDefault="008B6AAE" w:rsidP="00606D4A">
      <w:pPr>
        <w:spacing w:after="0" w:line="240" w:lineRule="auto"/>
        <w:ind w:firstLine="708"/>
        <w:jc w:val="both"/>
        <w:rPr>
          <w:rFonts w:ascii="Times New Roman" w:eastAsia="Times New Roman" w:hAnsi="Times New Roman" w:cs="Times New Roman"/>
          <w:color w:val="4F6228" w:themeColor="accent3" w:themeShade="80"/>
          <w:sz w:val="24"/>
          <w:szCs w:val="24"/>
          <w:lang w:eastAsia="ru-RU"/>
        </w:rPr>
      </w:pPr>
      <w:r w:rsidRPr="001B345D">
        <w:rPr>
          <w:rFonts w:ascii="Times New Roman" w:eastAsia="Times New Roman" w:hAnsi="Times New Roman" w:cs="Times New Roman"/>
          <w:color w:val="4F6228" w:themeColor="accent3" w:themeShade="80"/>
          <w:sz w:val="24"/>
          <w:szCs w:val="24"/>
          <w:lang w:eastAsia="ru-RU"/>
        </w:rPr>
        <w:t xml:space="preserve">Использование ИКТ в обучении  диктуется изменениями, происходящими сегодня в обществе. Как показывает опыт, усиление практической направленности, ориентация на развитие личности, обучение принятию решений в условиях альтернатив является базой для принципиально нового подхода к обучению. </w:t>
      </w:r>
      <w:r w:rsidRPr="001B345D">
        <w:rPr>
          <w:rFonts w:ascii="Times New Roman" w:eastAsia="Times New Roman" w:hAnsi="Times New Roman" w:cs="Times New Roman"/>
          <w:b/>
          <w:bCs/>
          <w:i/>
          <w:iCs/>
          <w:color w:val="4F6228" w:themeColor="accent3" w:themeShade="80"/>
          <w:sz w:val="24"/>
          <w:szCs w:val="24"/>
          <w:lang w:eastAsia="ru-RU"/>
        </w:rPr>
        <w:t>Компьютерные технологии</w:t>
      </w:r>
      <w:r w:rsidRPr="001B345D">
        <w:rPr>
          <w:rFonts w:ascii="Times New Roman" w:eastAsia="Times New Roman" w:hAnsi="Times New Roman" w:cs="Times New Roman"/>
          <w:color w:val="4F6228" w:themeColor="accent3" w:themeShade="80"/>
          <w:sz w:val="24"/>
          <w:szCs w:val="24"/>
          <w:lang w:eastAsia="ru-RU"/>
        </w:rPr>
        <w:t xml:space="preserve"> помогают формировать информационную компетентность и проводить научные исследования, а также добывать нужную </w:t>
      </w:r>
      <w:r w:rsidRPr="001B345D">
        <w:rPr>
          <w:rFonts w:ascii="Times New Roman" w:eastAsia="Times New Roman" w:hAnsi="Times New Roman" w:cs="Times New Roman"/>
          <w:color w:val="4F6228" w:themeColor="accent3" w:themeShade="80"/>
          <w:sz w:val="24"/>
          <w:szCs w:val="24"/>
          <w:lang w:eastAsia="ru-RU"/>
        </w:rPr>
        <w:lastRenderedPageBreak/>
        <w:t>информацию, используя доступные источники и передавать ее. Эта компетенция обеспечивает навыки деятельности ученика с информацией. Моя задача -научить учеников использовать в практической деятельности усвоенные знания, выработать умения и навыки в области информационных и коммуникационных технологий для: доступа к информации, обработки информации, интеграции информации, оценки информации, создания информации. Связь интеграции географии и информатики осуществляю с помощью современных мультимедиа технологий.</w:t>
      </w:r>
    </w:p>
    <w:p w:rsidR="008B6AAE" w:rsidRPr="001B345D" w:rsidRDefault="008B6AAE" w:rsidP="00606D4A">
      <w:pPr>
        <w:spacing w:after="0" w:line="240" w:lineRule="auto"/>
        <w:ind w:firstLine="708"/>
        <w:jc w:val="both"/>
        <w:rPr>
          <w:rFonts w:ascii="Times New Roman" w:eastAsia="Times New Roman" w:hAnsi="Times New Roman" w:cs="Times New Roman"/>
          <w:color w:val="4F6228" w:themeColor="accent3" w:themeShade="80"/>
          <w:sz w:val="24"/>
          <w:szCs w:val="24"/>
          <w:lang w:eastAsia="ru-RU"/>
        </w:rPr>
      </w:pPr>
      <w:r w:rsidRPr="001B345D">
        <w:rPr>
          <w:rFonts w:ascii="Times New Roman" w:eastAsia="Times New Roman" w:hAnsi="Times New Roman" w:cs="Times New Roman"/>
          <w:b/>
          <w:bCs/>
          <w:i/>
          <w:iCs/>
          <w:color w:val="4F6228" w:themeColor="accent3" w:themeShade="80"/>
          <w:sz w:val="24"/>
          <w:szCs w:val="24"/>
          <w:lang w:eastAsia="ru-RU"/>
        </w:rPr>
        <w:t>Мультимедиа-технологии</w:t>
      </w:r>
      <w:r w:rsidRPr="001B345D">
        <w:rPr>
          <w:rFonts w:ascii="Times New Roman" w:eastAsia="Times New Roman" w:hAnsi="Times New Roman" w:cs="Times New Roman"/>
          <w:color w:val="4F6228" w:themeColor="accent3" w:themeShade="80"/>
          <w:sz w:val="24"/>
          <w:szCs w:val="24"/>
          <w:lang w:eastAsia="ru-RU"/>
        </w:rPr>
        <w:t xml:space="preserve"> как многофункциональное средство, интегрирующее в себе мощные распределенные образовательные ресурсы, обеспечивает среду формирования и проявления информационной компетенции. Мультимедиа и телекоммуникационные технологии открывают для меня принципиально новые методологические подходы в системе образования. </w:t>
      </w:r>
      <w:r w:rsidRPr="001B345D">
        <w:rPr>
          <w:rFonts w:ascii="Times New Roman" w:eastAsia="Times New Roman" w:hAnsi="Times New Roman" w:cs="Times New Roman"/>
          <w:b/>
          <w:bCs/>
          <w:i/>
          <w:iCs/>
          <w:color w:val="4F6228" w:themeColor="accent3" w:themeShade="80"/>
          <w:sz w:val="24"/>
          <w:szCs w:val="24"/>
          <w:lang w:eastAsia="ru-RU"/>
        </w:rPr>
        <w:t>Интерактивные технологии</w:t>
      </w:r>
      <w:r w:rsidRPr="001B345D">
        <w:rPr>
          <w:rFonts w:ascii="Times New Roman" w:eastAsia="Times New Roman" w:hAnsi="Times New Roman" w:cs="Times New Roman"/>
          <w:color w:val="4F6228" w:themeColor="accent3" w:themeShade="80"/>
          <w:sz w:val="24"/>
          <w:szCs w:val="24"/>
          <w:lang w:eastAsia="ru-RU"/>
        </w:rPr>
        <w:t xml:space="preserve"> на основе мультимедиа позволят решить проблему “провинциализма” сельской школы как на базе Интернет коммуникаций, так и за счет интерактивных CD-ресурсов. </w:t>
      </w:r>
    </w:p>
    <w:p w:rsidR="008B6AAE" w:rsidRPr="001B345D" w:rsidRDefault="008B6AAE" w:rsidP="00606D4A">
      <w:pPr>
        <w:spacing w:after="0" w:line="240" w:lineRule="auto"/>
        <w:ind w:firstLine="708"/>
        <w:jc w:val="both"/>
        <w:rPr>
          <w:rFonts w:ascii="Times New Roman" w:eastAsia="Times New Roman" w:hAnsi="Times New Roman" w:cs="Times New Roman"/>
          <w:color w:val="4F6228" w:themeColor="accent3" w:themeShade="80"/>
          <w:sz w:val="24"/>
          <w:szCs w:val="24"/>
          <w:lang w:eastAsia="ru-RU"/>
        </w:rPr>
      </w:pPr>
      <w:r w:rsidRPr="001B345D">
        <w:rPr>
          <w:rFonts w:ascii="Times New Roman" w:eastAsia="Times New Roman" w:hAnsi="Times New Roman" w:cs="Times New Roman"/>
          <w:color w:val="4F6228" w:themeColor="accent3" w:themeShade="80"/>
          <w:sz w:val="24"/>
          <w:szCs w:val="24"/>
          <w:lang w:eastAsia="ru-RU"/>
        </w:rPr>
        <w:t>В ходе урока ИКТ использую на всех этапах учебного процесса. Уроки с использование ИКТ организую на основе работы со специализированными обучающими программными средствами. Так, при изучении нового материала использую демонстрационную программу, которая в доступной, яркой, наглядной форме представляет учащимся теоретический материал.</w:t>
      </w:r>
    </w:p>
    <w:p w:rsidR="008B6AAE" w:rsidRPr="001B345D" w:rsidRDefault="008B6AAE" w:rsidP="00606D4A">
      <w:pPr>
        <w:spacing w:after="0" w:line="240" w:lineRule="auto"/>
        <w:jc w:val="both"/>
        <w:rPr>
          <w:rFonts w:ascii="Times New Roman" w:eastAsia="Times New Roman" w:hAnsi="Times New Roman" w:cs="Times New Roman"/>
          <w:color w:val="4F6228" w:themeColor="accent3" w:themeShade="80"/>
          <w:sz w:val="24"/>
          <w:szCs w:val="24"/>
          <w:lang w:eastAsia="ru-RU"/>
        </w:rPr>
      </w:pPr>
      <w:r w:rsidRPr="001B345D">
        <w:rPr>
          <w:rFonts w:ascii="Times New Roman" w:eastAsia="Times New Roman" w:hAnsi="Times New Roman" w:cs="Times New Roman"/>
          <w:i/>
          <w:iCs/>
          <w:color w:val="4F6228" w:themeColor="accent3" w:themeShade="80"/>
          <w:sz w:val="24"/>
          <w:szCs w:val="24"/>
          <w:lang w:eastAsia="ru-RU"/>
        </w:rPr>
        <w:t>На уроках закрепления</w:t>
      </w:r>
      <w:r w:rsidRPr="001B345D">
        <w:rPr>
          <w:rFonts w:ascii="Times New Roman" w:eastAsia="Times New Roman" w:hAnsi="Times New Roman" w:cs="Times New Roman"/>
          <w:color w:val="4F6228" w:themeColor="accent3" w:themeShade="80"/>
          <w:sz w:val="24"/>
          <w:szCs w:val="24"/>
          <w:lang w:eastAsia="ru-RU"/>
        </w:rPr>
        <w:t xml:space="preserve"> использую программы-контролеры, позволяющие осуществлять контроль над усвоением изученного материала. Преимущество данных программ вижу в том, что ученик, совершивший ошибку, может снова вернуться к заданию. Школьник работает в своем темпе, соответствующем его природным задаткам. </w:t>
      </w:r>
    </w:p>
    <w:p w:rsidR="008B6AAE" w:rsidRPr="001B345D" w:rsidRDefault="008B6AAE" w:rsidP="00606D4A">
      <w:pPr>
        <w:spacing w:after="0" w:line="240" w:lineRule="auto"/>
        <w:jc w:val="both"/>
        <w:rPr>
          <w:rFonts w:ascii="Times New Roman" w:eastAsia="Times New Roman" w:hAnsi="Times New Roman" w:cs="Times New Roman"/>
          <w:color w:val="4F6228" w:themeColor="accent3" w:themeShade="80"/>
          <w:sz w:val="24"/>
          <w:szCs w:val="24"/>
          <w:lang w:eastAsia="ru-RU"/>
        </w:rPr>
      </w:pPr>
      <w:r w:rsidRPr="001B345D">
        <w:rPr>
          <w:rFonts w:ascii="Times New Roman" w:eastAsia="Times New Roman" w:hAnsi="Times New Roman" w:cs="Times New Roman"/>
          <w:i/>
          <w:iCs/>
          <w:color w:val="4F6228" w:themeColor="accent3" w:themeShade="80"/>
          <w:sz w:val="24"/>
          <w:szCs w:val="24"/>
          <w:lang w:eastAsia="ru-RU"/>
        </w:rPr>
        <w:t>На уроках-практикумах</w:t>
      </w:r>
      <w:r w:rsidRPr="001B345D">
        <w:rPr>
          <w:rFonts w:ascii="Times New Roman" w:eastAsia="Times New Roman" w:hAnsi="Times New Roman" w:cs="Times New Roman"/>
          <w:color w:val="4F6228" w:themeColor="accent3" w:themeShade="80"/>
          <w:sz w:val="24"/>
          <w:szCs w:val="24"/>
          <w:lang w:eastAsia="ru-RU"/>
        </w:rPr>
        <w:t xml:space="preserve"> учащиеся совершенствуют свои умения на лабораторных и практических работах.</w:t>
      </w:r>
    </w:p>
    <w:p w:rsidR="008B6AAE" w:rsidRPr="001B345D" w:rsidRDefault="008B6AAE" w:rsidP="00606D4A">
      <w:pPr>
        <w:spacing w:after="0" w:line="240" w:lineRule="auto"/>
        <w:ind w:firstLine="708"/>
        <w:jc w:val="both"/>
        <w:rPr>
          <w:rFonts w:ascii="Times New Roman" w:eastAsia="Times New Roman" w:hAnsi="Times New Roman" w:cs="Times New Roman"/>
          <w:color w:val="4F6228" w:themeColor="accent3" w:themeShade="80"/>
          <w:sz w:val="24"/>
          <w:szCs w:val="24"/>
          <w:lang w:eastAsia="ru-RU"/>
        </w:rPr>
      </w:pPr>
      <w:r w:rsidRPr="001B345D">
        <w:rPr>
          <w:rFonts w:ascii="Times New Roman" w:eastAsia="Times New Roman" w:hAnsi="Times New Roman" w:cs="Times New Roman"/>
          <w:color w:val="4F6228" w:themeColor="accent3" w:themeShade="80"/>
          <w:sz w:val="24"/>
          <w:szCs w:val="24"/>
          <w:lang w:eastAsia="ru-RU"/>
        </w:rPr>
        <w:t xml:space="preserve">В зависимости от целей и задач урока определяю форму работы с компьютерными средствами. </w:t>
      </w:r>
    </w:p>
    <w:p w:rsidR="008B6AAE" w:rsidRPr="001B345D" w:rsidRDefault="008B6AAE" w:rsidP="00606D4A">
      <w:pPr>
        <w:spacing w:after="0" w:line="240" w:lineRule="auto"/>
        <w:jc w:val="both"/>
        <w:rPr>
          <w:rFonts w:ascii="Times New Roman" w:eastAsia="Times New Roman" w:hAnsi="Times New Roman" w:cs="Times New Roman"/>
          <w:color w:val="4F6228" w:themeColor="accent3" w:themeShade="80"/>
          <w:sz w:val="24"/>
          <w:szCs w:val="24"/>
          <w:lang w:eastAsia="ru-RU"/>
        </w:rPr>
      </w:pPr>
      <w:r w:rsidRPr="001B345D">
        <w:rPr>
          <w:rFonts w:ascii="Times New Roman" w:eastAsia="Times New Roman" w:hAnsi="Times New Roman" w:cs="Times New Roman"/>
          <w:color w:val="4F6228" w:themeColor="accent3" w:themeShade="80"/>
          <w:sz w:val="24"/>
          <w:szCs w:val="24"/>
          <w:lang w:eastAsia="ru-RU"/>
        </w:rPr>
        <w:t xml:space="preserve">Для подготовки тематических презентаций использую программу POWER POINT , с помощью которой создаю слайды для демонстрации диаграмм, рисунков, схем, фотографий и т.д. Предлагаю учащимся создать </w:t>
      </w:r>
      <w:r w:rsidRPr="001B345D">
        <w:rPr>
          <w:rFonts w:ascii="Times New Roman" w:eastAsia="Times New Roman" w:hAnsi="Times New Roman" w:cs="Times New Roman"/>
          <w:b/>
          <w:bCs/>
          <w:i/>
          <w:iCs/>
          <w:color w:val="4F6228" w:themeColor="accent3" w:themeShade="80"/>
          <w:sz w:val="24"/>
          <w:szCs w:val="24"/>
          <w:lang w:eastAsia="ru-RU"/>
        </w:rPr>
        <w:t xml:space="preserve">компьютерные презентации в программе POWER POINT . </w:t>
      </w:r>
      <w:r w:rsidRPr="001B345D">
        <w:rPr>
          <w:rFonts w:ascii="Times New Roman" w:eastAsia="Times New Roman" w:hAnsi="Times New Roman" w:cs="Times New Roman"/>
          <w:color w:val="4F6228" w:themeColor="accent3" w:themeShade="80"/>
          <w:sz w:val="24"/>
          <w:szCs w:val="24"/>
          <w:lang w:eastAsia="ru-RU"/>
        </w:rPr>
        <w:t>Учитывая большой вклад, который ученики вносят в создание презентаций, превращаю эту работу в творческий процесс с элементами исследовательской деятельности. В этом случае у учащихся возникает интерес к поиску необходимой информации в различных источниках. На собственном опыте убеждена, что данная работа учащимися принимается с удовлетворением. Коллекцию презентаций использую, как демонстрационный материал к уроку.</w:t>
      </w:r>
    </w:p>
    <w:p w:rsidR="008B6AAE" w:rsidRPr="001B345D" w:rsidRDefault="008B6AAE" w:rsidP="00606D4A">
      <w:pPr>
        <w:spacing w:after="0" w:line="240" w:lineRule="auto"/>
        <w:jc w:val="both"/>
        <w:rPr>
          <w:rFonts w:ascii="Times New Roman" w:eastAsia="Times New Roman" w:hAnsi="Times New Roman" w:cs="Times New Roman"/>
          <w:color w:val="4F6228" w:themeColor="accent3" w:themeShade="80"/>
          <w:sz w:val="24"/>
          <w:szCs w:val="24"/>
          <w:lang w:eastAsia="ru-RU"/>
        </w:rPr>
      </w:pPr>
      <w:r w:rsidRPr="001B345D">
        <w:rPr>
          <w:rFonts w:ascii="Times New Roman" w:eastAsia="Times New Roman" w:hAnsi="Times New Roman" w:cs="Times New Roman"/>
          <w:color w:val="4F6228" w:themeColor="accent3" w:themeShade="80"/>
          <w:sz w:val="24"/>
          <w:szCs w:val="24"/>
          <w:lang w:eastAsia="ru-RU"/>
        </w:rPr>
        <w:t xml:space="preserve">Одним из главных и масштабных источников географической информации является сеть </w:t>
      </w:r>
      <w:r w:rsidRPr="001B345D">
        <w:rPr>
          <w:rFonts w:ascii="Times New Roman" w:eastAsia="Times New Roman" w:hAnsi="Times New Roman" w:cs="Times New Roman"/>
          <w:b/>
          <w:bCs/>
          <w:i/>
          <w:iCs/>
          <w:color w:val="4F6228" w:themeColor="accent3" w:themeShade="80"/>
          <w:sz w:val="24"/>
          <w:szCs w:val="24"/>
          <w:lang w:eastAsia="ru-RU"/>
        </w:rPr>
        <w:t xml:space="preserve">Интернет. </w:t>
      </w:r>
      <w:r w:rsidRPr="001B345D">
        <w:rPr>
          <w:rFonts w:ascii="Times New Roman" w:eastAsia="Times New Roman" w:hAnsi="Times New Roman" w:cs="Times New Roman"/>
          <w:color w:val="4F6228" w:themeColor="accent3" w:themeShade="80"/>
          <w:sz w:val="24"/>
          <w:szCs w:val="24"/>
          <w:lang w:eastAsia="ru-RU"/>
        </w:rPr>
        <w:t>Организуя работу учащихся в сети Интернет, исполняю роль координатора. Интернет-ресурсы активно используются учащимися при подготовке рефератов и докладов по географии.</w:t>
      </w:r>
    </w:p>
    <w:p w:rsidR="008B6AAE" w:rsidRPr="001B345D" w:rsidRDefault="008B6AAE" w:rsidP="00606D4A">
      <w:pPr>
        <w:spacing w:after="0" w:line="240" w:lineRule="auto"/>
        <w:jc w:val="both"/>
        <w:rPr>
          <w:rFonts w:ascii="Times New Roman" w:eastAsia="Times New Roman" w:hAnsi="Times New Roman" w:cs="Times New Roman"/>
          <w:color w:val="4F6228" w:themeColor="accent3" w:themeShade="80"/>
          <w:sz w:val="24"/>
          <w:szCs w:val="24"/>
          <w:lang w:eastAsia="ru-RU"/>
        </w:rPr>
      </w:pPr>
      <w:r w:rsidRPr="001B345D">
        <w:rPr>
          <w:rFonts w:ascii="Times New Roman" w:eastAsia="Times New Roman" w:hAnsi="Times New Roman" w:cs="Times New Roman"/>
          <w:color w:val="4F6228" w:themeColor="accent3" w:themeShade="80"/>
          <w:sz w:val="24"/>
          <w:szCs w:val="24"/>
          <w:lang w:eastAsia="ru-RU"/>
        </w:rPr>
        <w:t xml:space="preserve">Для того чтобы научиться использовать в исследовательской деятельности нужную информацию необходимо сформировать </w:t>
      </w:r>
      <w:r w:rsidRPr="001B345D">
        <w:rPr>
          <w:rFonts w:ascii="Times New Roman" w:eastAsia="Times New Roman" w:hAnsi="Times New Roman" w:cs="Times New Roman"/>
          <w:b/>
          <w:bCs/>
          <w:i/>
          <w:iCs/>
          <w:color w:val="4F6228" w:themeColor="accent3" w:themeShade="80"/>
          <w:sz w:val="24"/>
          <w:szCs w:val="24"/>
          <w:lang w:eastAsia="ru-RU"/>
        </w:rPr>
        <w:t xml:space="preserve">умение работать с учебником. </w:t>
      </w:r>
      <w:r w:rsidRPr="001B345D">
        <w:rPr>
          <w:rFonts w:ascii="Times New Roman" w:eastAsia="Times New Roman" w:hAnsi="Times New Roman" w:cs="Times New Roman"/>
          <w:color w:val="4F6228" w:themeColor="accent3" w:themeShade="80"/>
          <w:sz w:val="24"/>
          <w:szCs w:val="24"/>
          <w:lang w:eastAsia="ru-RU"/>
        </w:rPr>
        <w:t>Считаю, что основной задачей учителя является: научить ребенка учиться, добывать самостоятельно информацию из любых источников, и тогда процесс обучения будет эффективным.</w:t>
      </w:r>
    </w:p>
    <w:p w:rsidR="008B6AAE" w:rsidRPr="001B345D" w:rsidRDefault="008B6AAE" w:rsidP="00606D4A">
      <w:pPr>
        <w:spacing w:after="0" w:line="240" w:lineRule="auto"/>
        <w:ind w:firstLine="708"/>
        <w:jc w:val="both"/>
        <w:rPr>
          <w:rFonts w:ascii="Times New Roman" w:eastAsia="Times New Roman" w:hAnsi="Times New Roman" w:cs="Times New Roman"/>
          <w:color w:val="4F6228" w:themeColor="accent3" w:themeShade="80"/>
          <w:sz w:val="24"/>
          <w:szCs w:val="24"/>
          <w:lang w:eastAsia="ru-RU"/>
        </w:rPr>
      </w:pPr>
      <w:r w:rsidRPr="001B345D">
        <w:rPr>
          <w:rFonts w:ascii="Times New Roman" w:eastAsia="Times New Roman" w:hAnsi="Times New Roman" w:cs="Times New Roman"/>
          <w:color w:val="4F6228" w:themeColor="accent3" w:themeShade="80"/>
          <w:sz w:val="24"/>
          <w:szCs w:val="24"/>
          <w:lang w:eastAsia="ru-RU"/>
        </w:rPr>
        <w:t>Развитию навыков исследовательской деятельности способствуют н</w:t>
      </w:r>
      <w:r w:rsidRPr="001B345D">
        <w:rPr>
          <w:rFonts w:ascii="Times New Roman" w:eastAsia="Times New Roman" w:hAnsi="Times New Roman" w:cs="Times New Roman"/>
          <w:b/>
          <w:bCs/>
          <w:color w:val="4F6228" w:themeColor="accent3" w:themeShade="80"/>
          <w:sz w:val="24"/>
          <w:szCs w:val="24"/>
          <w:lang w:eastAsia="ru-RU"/>
        </w:rPr>
        <w:t xml:space="preserve">етрадиционные формы занятий: </w:t>
      </w:r>
      <w:r w:rsidRPr="001B345D">
        <w:rPr>
          <w:rFonts w:ascii="Times New Roman" w:eastAsia="Times New Roman" w:hAnsi="Times New Roman" w:cs="Times New Roman"/>
          <w:b/>
          <w:bCs/>
          <w:i/>
          <w:iCs/>
          <w:color w:val="4F6228" w:themeColor="accent3" w:themeShade="80"/>
          <w:sz w:val="24"/>
          <w:szCs w:val="24"/>
          <w:lang w:eastAsia="ru-RU"/>
        </w:rPr>
        <w:t>уроки-лекции, уроки-семинары, уроки-зачеты, уроки-практикумы.</w:t>
      </w:r>
    </w:p>
    <w:p w:rsidR="008B6AAE" w:rsidRPr="001B345D" w:rsidRDefault="008B6AAE" w:rsidP="00606D4A">
      <w:pPr>
        <w:spacing w:after="0" w:line="240" w:lineRule="auto"/>
        <w:jc w:val="both"/>
        <w:rPr>
          <w:rFonts w:ascii="Times New Roman" w:eastAsia="Times New Roman" w:hAnsi="Times New Roman" w:cs="Times New Roman"/>
          <w:color w:val="4F6228" w:themeColor="accent3" w:themeShade="80"/>
          <w:sz w:val="24"/>
          <w:szCs w:val="24"/>
          <w:lang w:eastAsia="ru-RU"/>
        </w:rPr>
      </w:pPr>
      <w:r w:rsidRPr="001B345D">
        <w:rPr>
          <w:rFonts w:ascii="Times New Roman" w:eastAsia="Times New Roman" w:hAnsi="Times New Roman" w:cs="Times New Roman"/>
          <w:b/>
          <w:bCs/>
          <w:i/>
          <w:iCs/>
          <w:color w:val="4F6228" w:themeColor="accent3" w:themeShade="80"/>
          <w:sz w:val="24"/>
          <w:szCs w:val="24"/>
          <w:lang w:eastAsia="ru-RU"/>
        </w:rPr>
        <w:t>Урок-лекция</w:t>
      </w:r>
      <w:r w:rsidRPr="001B345D">
        <w:rPr>
          <w:rFonts w:ascii="Times New Roman" w:eastAsia="Times New Roman" w:hAnsi="Times New Roman" w:cs="Times New Roman"/>
          <w:color w:val="4F6228" w:themeColor="accent3" w:themeShade="80"/>
          <w:sz w:val="24"/>
          <w:szCs w:val="24"/>
          <w:lang w:eastAsia="ru-RU"/>
        </w:rPr>
        <w:t xml:space="preserve"> воспитывает у учащихся самостоятельность, теоретическое мышление. Формы лекций: вводная, обзорная, обобщающая. Необходимо во время лекции ученикам делать записи.</w:t>
      </w:r>
    </w:p>
    <w:p w:rsidR="008B6AAE" w:rsidRPr="001B345D" w:rsidRDefault="008B6AAE" w:rsidP="00606D4A">
      <w:pPr>
        <w:spacing w:after="0" w:line="240" w:lineRule="auto"/>
        <w:jc w:val="both"/>
        <w:rPr>
          <w:rFonts w:ascii="Times New Roman" w:eastAsia="Times New Roman" w:hAnsi="Times New Roman" w:cs="Times New Roman"/>
          <w:color w:val="4F6228" w:themeColor="accent3" w:themeShade="80"/>
          <w:sz w:val="24"/>
          <w:szCs w:val="24"/>
          <w:lang w:eastAsia="ru-RU"/>
        </w:rPr>
      </w:pPr>
      <w:r w:rsidRPr="001B345D">
        <w:rPr>
          <w:rFonts w:ascii="Times New Roman" w:eastAsia="Times New Roman" w:hAnsi="Times New Roman" w:cs="Times New Roman"/>
          <w:b/>
          <w:bCs/>
          <w:i/>
          <w:iCs/>
          <w:color w:val="4F6228" w:themeColor="accent3" w:themeShade="80"/>
          <w:sz w:val="24"/>
          <w:szCs w:val="24"/>
          <w:lang w:eastAsia="ru-RU"/>
        </w:rPr>
        <w:t>Урок-семинар</w:t>
      </w:r>
      <w:r w:rsidRPr="001B345D">
        <w:rPr>
          <w:rFonts w:ascii="Times New Roman" w:eastAsia="Times New Roman" w:hAnsi="Times New Roman" w:cs="Times New Roman"/>
          <w:color w:val="4F6228" w:themeColor="accent3" w:themeShade="80"/>
          <w:sz w:val="24"/>
          <w:szCs w:val="24"/>
          <w:lang w:eastAsia="ru-RU"/>
        </w:rPr>
        <w:t>. Учащимся даю индивидуальные или групповые задания ( в настоящее время использую задания для подготовки к ЕГЭ), подлежащие самостоятельному изучению. Отдельные ученики проводят небольшие исследования и готовят по ним краткие сообщения. После их выступления другие школьники принимают участие в обсуждении их материалов, делают дополнения, анализируют выступления. Те учащиеся, которые не успели выступить на семинаре, сдают тетрадь с выполненной письменной работой.</w:t>
      </w:r>
    </w:p>
    <w:p w:rsidR="008B6AAE" w:rsidRPr="001B345D" w:rsidRDefault="008B6AAE" w:rsidP="00606D4A">
      <w:pPr>
        <w:spacing w:after="0" w:line="240" w:lineRule="auto"/>
        <w:ind w:firstLine="708"/>
        <w:jc w:val="both"/>
        <w:rPr>
          <w:rFonts w:ascii="Times New Roman" w:eastAsia="Times New Roman" w:hAnsi="Times New Roman" w:cs="Times New Roman"/>
          <w:color w:val="4F6228" w:themeColor="accent3" w:themeShade="80"/>
          <w:sz w:val="24"/>
          <w:szCs w:val="24"/>
          <w:lang w:eastAsia="ru-RU"/>
        </w:rPr>
      </w:pPr>
      <w:r w:rsidRPr="001B345D">
        <w:rPr>
          <w:rFonts w:ascii="Times New Roman" w:eastAsia="Times New Roman" w:hAnsi="Times New Roman" w:cs="Times New Roman"/>
          <w:b/>
          <w:bCs/>
          <w:i/>
          <w:iCs/>
          <w:color w:val="4F6228" w:themeColor="accent3" w:themeShade="80"/>
          <w:sz w:val="24"/>
          <w:szCs w:val="24"/>
          <w:lang w:eastAsia="ru-RU"/>
        </w:rPr>
        <w:lastRenderedPageBreak/>
        <w:t xml:space="preserve">Урок-зачет </w:t>
      </w:r>
      <w:r w:rsidRPr="001B345D">
        <w:rPr>
          <w:rFonts w:ascii="Times New Roman" w:eastAsia="Times New Roman" w:hAnsi="Times New Roman" w:cs="Times New Roman"/>
          <w:color w:val="4F6228" w:themeColor="accent3" w:themeShade="80"/>
          <w:sz w:val="24"/>
          <w:szCs w:val="24"/>
          <w:lang w:eastAsia="ru-RU"/>
        </w:rPr>
        <w:t xml:space="preserve">носит форму деловой игры, смотра знаний или похож на вузовский зачет. Провожу его по требованиям, сформулированным в стандартах географического образования. На зачете проверяю умения определять, объяснять, прогнозировать. Задания рассчитаны на три уровня сложности. </w:t>
      </w:r>
    </w:p>
    <w:p w:rsidR="008B6AAE" w:rsidRPr="001B345D" w:rsidRDefault="008B6AAE" w:rsidP="00606D4A">
      <w:pPr>
        <w:spacing w:after="0" w:line="240" w:lineRule="auto"/>
        <w:ind w:firstLine="708"/>
        <w:jc w:val="both"/>
        <w:rPr>
          <w:rFonts w:ascii="Times New Roman" w:eastAsia="Times New Roman" w:hAnsi="Times New Roman" w:cs="Times New Roman"/>
          <w:color w:val="4F6228" w:themeColor="accent3" w:themeShade="80"/>
          <w:sz w:val="24"/>
          <w:szCs w:val="24"/>
          <w:lang w:eastAsia="ru-RU"/>
        </w:rPr>
      </w:pPr>
      <w:r w:rsidRPr="001B345D">
        <w:rPr>
          <w:rFonts w:ascii="Times New Roman" w:eastAsia="Times New Roman" w:hAnsi="Times New Roman" w:cs="Times New Roman"/>
          <w:b/>
          <w:bCs/>
          <w:i/>
          <w:iCs/>
          <w:color w:val="4F6228" w:themeColor="accent3" w:themeShade="80"/>
          <w:sz w:val="24"/>
          <w:szCs w:val="24"/>
          <w:lang w:eastAsia="ru-RU"/>
        </w:rPr>
        <w:t xml:space="preserve">Уроки-практикумы </w:t>
      </w:r>
      <w:r w:rsidRPr="001B345D">
        <w:rPr>
          <w:rFonts w:ascii="Times New Roman" w:eastAsia="Times New Roman" w:hAnsi="Times New Roman" w:cs="Times New Roman"/>
          <w:color w:val="4F6228" w:themeColor="accent3" w:themeShade="80"/>
          <w:sz w:val="24"/>
          <w:szCs w:val="24"/>
          <w:lang w:eastAsia="ru-RU"/>
        </w:rPr>
        <w:t>провожу в каникулы или в конце изучения крупных тем по предмету, с целью приобретения исследовательских навыков и изучения окружающей природной среды.</w:t>
      </w:r>
    </w:p>
    <w:p w:rsidR="008B6AAE" w:rsidRPr="001B345D" w:rsidRDefault="008B6AAE" w:rsidP="00606D4A">
      <w:pPr>
        <w:spacing w:after="0" w:line="240" w:lineRule="auto"/>
        <w:jc w:val="both"/>
        <w:rPr>
          <w:rFonts w:ascii="Times New Roman" w:eastAsia="Times New Roman" w:hAnsi="Times New Roman" w:cs="Times New Roman"/>
          <w:color w:val="4F6228" w:themeColor="accent3" w:themeShade="80"/>
          <w:sz w:val="24"/>
          <w:szCs w:val="24"/>
          <w:lang w:eastAsia="ru-RU"/>
        </w:rPr>
      </w:pPr>
      <w:r w:rsidRPr="001B345D">
        <w:rPr>
          <w:rFonts w:ascii="Times New Roman" w:eastAsia="Times New Roman" w:hAnsi="Times New Roman" w:cs="Times New Roman"/>
          <w:color w:val="4F6228" w:themeColor="accent3" w:themeShade="80"/>
          <w:sz w:val="24"/>
          <w:szCs w:val="24"/>
          <w:lang w:eastAsia="ru-RU"/>
        </w:rPr>
        <w:t>Эта форма построения уроков позволяет сделать плавным переход к обучению на высшей ступени.</w:t>
      </w:r>
    </w:p>
    <w:p w:rsidR="008B6AAE" w:rsidRPr="001B345D" w:rsidRDefault="008B6AAE" w:rsidP="00606D4A">
      <w:pPr>
        <w:spacing w:after="0" w:line="240" w:lineRule="auto"/>
        <w:jc w:val="both"/>
        <w:rPr>
          <w:rFonts w:ascii="Times New Roman" w:eastAsia="Times New Roman" w:hAnsi="Times New Roman" w:cs="Times New Roman"/>
          <w:color w:val="4F6228" w:themeColor="accent3" w:themeShade="80"/>
          <w:sz w:val="24"/>
          <w:szCs w:val="24"/>
          <w:lang w:eastAsia="ru-RU"/>
        </w:rPr>
      </w:pPr>
      <w:r w:rsidRPr="001B345D">
        <w:rPr>
          <w:rFonts w:ascii="Times New Roman" w:eastAsia="Times New Roman" w:hAnsi="Times New Roman" w:cs="Times New Roman"/>
          <w:color w:val="4F6228" w:themeColor="accent3" w:themeShade="80"/>
          <w:sz w:val="24"/>
          <w:szCs w:val="24"/>
          <w:lang w:eastAsia="ru-RU"/>
        </w:rPr>
        <w:t>Для успешного усвоения учебного материала п</w:t>
      </w:r>
      <w:r w:rsidR="00606D4A" w:rsidRPr="001B345D">
        <w:rPr>
          <w:rFonts w:ascii="Times New Roman" w:eastAsia="Times New Roman" w:hAnsi="Times New Roman" w:cs="Times New Roman"/>
          <w:color w:val="4F6228" w:themeColor="accent3" w:themeShade="80"/>
          <w:sz w:val="24"/>
          <w:szCs w:val="24"/>
          <w:lang w:eastAsia="ru-RU"/>
        </w:rPr>
        <w:t>о физике</w:t>
      </w:r>
      <w:r w:rsidRPr="001B345D">
        <w:rPr>
          <w:rFonts w:ascii="Times New Roman" w:eastAsia="Times New Roman" w:hAnsi="Times New Roman" w:cs="Times New Roman"/>
          <w:color w:val="4F6228" w:themeColor="accent3" w:themeShade="80"/>
          <w:sz w:val="24"/>
          <w:szCs w:val="24"/>
          <w:lang w:eastAsia="ru-RU"/>
        </w:rPr>
        <w:t xml:space="preserve"> и проявления своих творческих способностей предлагаю школьникам д</w:t>
      </w:r>
      <w:r w:rsidRPr="001B345D">
        <w:rPr>
          <w:rFonts w:ascii="Times New Roman" w:eastAsia="Times New Roman" w:hAnsi="Times New Roman" w:cs="Times New Roman"/>
          <w:b/>
          <w:bCs/>
          <w:color w:val="4F6228" w:themeColor="accent3" w:themeShade="80"/>
          <w:sz w:val="24"/>
          <w:szCs w:val="24"/>
          <w:lang w:eastAsia="ru-RU"/>
        </w:rPr>
        <w:t xml:space="preserve">омашнее задание исследовательского характера. </w:t>
      </w:r>
      <w:r w:rsidRPr="001B345D">
        <w:rPr>
          <w:rFonts w:ascii="Times New Roman" w:eastAsia="Times New Roman" w:hAnsi="Times New Roman" w:cs="Times New Roman"/>
          <w:color w:val="4F6228" w:themeColor="accent3" w:themeShade="80"/>
          <w:sz w:val="24"/>
          <w:szCs w:val="24"/>
          <w:lang w:eastAsia="ru-RU"/>
        </w:rPr>
        <w:t xml:space="preserve">Выполняя их, ученики обогащают свой жизненный опыт; у них формируется образное, а затем и абстрактное мышление как основа для будущей исследовательской работы. Формы таких заданий могут быть различны: проведение наблюдений, экскурсии, работа с периодической печатью. Практикую изготовление учащимися оборудования или приборов из подручных материалов, предметов домашнего обихода. </w:t>
      </w:r>
    </w:p>
    <w:p w:rsidR="00606D4A" w:rsidRPr="001B345D" w:rsidRDefault="008B6AAE" w:rsidP="00606D4A">
      <w:pPr>
        <w:spacing w:after="0" w:line="240" w:lineRule="auto"/>
        <w:ind w:firstLine="708"/>
        <w:jc w:val="both"/>
        <w:rPr>
          <w:rFonts w:ascii="Times New Roman" w:eastAsia="Times New Roman" w:hAnsi="Times New Roman" w:cs="Times New Roman"/>
          <w:color w:val="4F6228" w:themeColor="accent3" w:themeShade="80"/>
          <w:sz w:val="24"/>
          <w:szCs w:val="24"/>
          <w:lang w:eastAsia="ru-RU"/>
        </w:rPr>
      </w:pPr>
      <w:r w:rsidRPr="001B345D">
        <w:rPr>
          <w:rFonts w:ascii="Times New Roman" w:eastAsia="Times New Roman" w:hAnsi="Times New Roman" w:cs="Times New Roman"/>
          <w:color w:val="4F6228" w:themeColor="accent3" w:themeShade="80"/>
          <w:sz w:val="24"/>
          <w:szCs w:val="24"/>
          <w:lang w:eastAsia="ru-RU"/>
        </w:rPr>
        <w:t xml:space="preserve">При подготовке к урокам рекомендую учащимся использовать дополнительную информацию из </w:t>
      </w:r>
      <w:r w:rsidRPr="001B345D">
        <w:rPr>
          <w:rFonts w:ascii="Times New Roman" w:eastAsia="Times New Roman" w:hAnsi="Times New Roman" w:cs="Times New Roman"/>
          <w:b/>
          <w:bCs/>
          <w:i/>
          <w:iCs/>
          <w:color w:val="4F6228" w:themeColor="accent3" w:themeShade="80"/>
          <w:sz w:val="24"/>
          <w:szCs w:val="24"/>
          <w:lang w:eastAsia="ru-RU"/>
        </w:rPr>
        <w:t>периодической печати</w:t>
      </w:r>
      <w:r w:rsidRPr="001B345D">
        <w:rPr>
          <w:rFonts w:ascii="Times New Roman" w:eastAsia="Times New Roman" w:hAnsi="Times New Roman" w:cs="Times New Roman"/>
          <w:color w:val="4F6228" w:themeColor="accent3" w:themeShade="80"/>
          <w:sz w:val="24"/>
          <w:szCs w:val="24"/>
          <w:lang w:eastAsia="ru-RU"/>
        </w:rPr>
        <w:t>. В процессе чтения и подбора материалов учащиеся могут найти для себя интересные примеры из жизни и блеснуть хорошими знаниями</w:t>
      </w:r>
      <w:r w:rsidR="00606D4A" w:rsidRPr="001B345D">
        <w:rPr>
          <w:rFonts w:ascii="Times New Roman" w:eastAsia="Times New Roman" w:hAnsi="Times New Roman" w:cs="Times New Roman"/>
          <w:color w:val="4F6228" w:themeColor="accent3" w:themeShade="80"/>
          <w:sz w:val="24"/>
          <w:szCs w:val="24"/>
          <w:lang w:eastAsia="ru-RU"/>
        </w:rPr>
        <w:t>.</w:t>
      </w:r>
    </w:p>
    <w:p w:rsidR="008B6AAE" w:rsidRPr="001B345D" w:rsidRDefault="008B6AAE" w:rsidP="00606D4A">
      <w:pPr>
        <w:spacing w:after="0" w:line="240" w:lineRule="auto"/>
        <w:jc w:val="center"/>
        <w:rPr>
          <w:rFonts w:ascii="Times New Roman" w:eastAsia="Times New Roman" w:hAnsi="Times New Roman" w:cs="Times New Roman"/>
          <w:color w:val="4F6228" w:themeColor="accent3" w:themeShade="80"/>
          <w:sz w:val="24"/>
          <w:szCs w:val="24"/>
          <w:lang w:eastAsia="ru-RU"/>
        </w:rPr>
      </w:pPr>
      <w:r w:rsidRPr="001B345D">
        <w:rPr>
          <w:rFonts w:ascii="Times New Roman" w:eastAsia="Times New Roman" w:hAnsi="Times New Roman" w:cs="Times New Roman"/>
          <w:b/>
          <w:bCs/>
          <w:color w:val="4F6228" w:themeColor="accent3" w:themeShade="80"/>
          <w:sz w:val="24"/>
          <w:szCs w:val="24"/>
          <w:lang w:eastAsia="ru-RU"/>
        </w:rPr>
        <w:t>Научно-исследовательская деятельность обучающихся во внеурочное время.</w:t>
      </w:r>
    </w:p>
    <w:p w:rsidR="008B6AAE" w:rsidRPr="001B345D" w:rsidRDefault="008B6AAE" w:rsidP="00606D4A">
      <w:pPr>
        <w:spacing w:after="0" w:line="240" w:lineRule="auto"/>
        <w:jc w:val="both"/>
        <w:rPr>
          <w:rFonts w:ascii="Times New Roman" w:eastAsia="Times New Roman" w:hAnsi="Times New Roman" w:cs="Times New Roman"/>
          <w:color w:val="4F6228" w:themeColor="accent3" w:themeShade="80"/>
          <w:sz w:val="24"/>
          <w:szCs w:val="24"/>
          <w:lang w:eastAsia="ru-RU"/>
        </w:rPr>
      </w:pPr>
      <w:r w:rsidRPr="001B345D">
        <w:rPr>
          <w:rFonts w:ascii="Times New Roman" w:eastAsia="Times New Roman" w:hAnsi="Times New Roman" w:cs="Times New Roman"/>
          <w:color w:val="4F6228" w:themeColor="accent3" w:themeShade="80"/>
          <w:sz w:val="24"/>
          <w:szCs w:val="24"/>
          <w:lang w:eastAsia="ru-RU"/>
        </w:rPr>
        <w:t>Разнообразие форм проведения мероприятий позволяет проявить себя каждому участнику школы, даёт возможность участвовать в их проведении всем желающим.</w:t>
      </w:r>
    </w:p>
    <w:p w:rsidR="008B6AAE" w:rsidRPr="001B345D" w:rsidRDefault="008B6AAE" w:rsidP="00606D4A">
      <w:pPr>
        <w:spacing w:after="0" w:line="240" w:lineRule="auto"/>
        <w:jc w:val="both"/>
        <w:rPr>
          <w:rFonts w:ascii="Times New Roman" w:eastAsia="Times New Roman" w:hAnsi="Times New Roman" w:cs="Times New Roman"/>
          <w:color w:val="4F6228" w:themeColor="accent3" w:themeShade="80"/>
          <w:sz w:val="24"/>
          <w:szCs w:val="24"/>
          <w:lang w:eastAsia="ru-RU"/>
        </w:rPr>
      </w:pPr>
      <w:r w:rsidRPr="001B345D">
        <w:rPr>
          <w:rFonts w:ascii="Times New Roman" w:eastAsia="Times New Roman" w:hAnsi="Times New Roman" w:cs="Times New Roman"/>
          <w:color w:val="4F6228" w:themeColor="accent3" w:themeShade="80"/>
          <w:sz w:val="24"/>
          <w:szCs w:val="24"/>
          <w:lang w:eastAsia="ru-RU"/>
        </w:rPr>
        <w:t>Приобщить учащихся к научно-исследовательской работе можно через</w:t>
      </w:r>
      <w:r w:rsidRPr="001B345D">
        <w:rPr>
          <w:rFonts w:ascii="Times New Roman" w:eastAsia="Times New Roman" w:hAnsi="Times New Roman" w:cs="Times New Roman"/>
          <w:b/>
          <w:bCs/>
          <w:i/>
          <w:iCs/>
          <w:color w:val="4F6228" w:themeColor="accent3" w:themeShade="80"/>
          <w:sz w:val="24"/>
          <w:szCs w:val="24"/>
          <w:lang w:eastAsia="ru-RU"/>
        </w:rPr>
        <w:t xml:space="preserve"> </w:t>
      </w:r>
      <w:r w:rsidRPr="001B345D">
        <w:rPr>
          <w:rFonts w:ascii="Times New Roman" w:eastAsia="Times New Roman" w:hAnsi="Times New Roman" w:cs="Times New Roman"/>
          <w:b/>
          <w:bCs/>
          <w:color w:val="4F6228" w:themeColor="accent3" w:themeShade="80"/>
          <w:sz w:val="24"/>
          <w:szCs w:val="24"/>
          <w:lang w:eastAsia="ru-RU"/>
        </w:rPr>
        <w:t>написание исследовательской работы</w:t>
      </w:r>
      <w:r w:rsidRPr="001B345D">
        <w:rPr>
          <w:rFonts w:ascii="Times New Roman" w:eastAsia="Times New Roman" w:hAnsi="Times New Roman" w:cs="Times New Roman"/>
          <w:b/>
          <w:bCs/>
          <w:i/>
          <w:iCs/>
          <w:color w:val="4F6228" w:themeColor="accent3" w:themeShade="80"/>
          <w:sz w:val="24"/>
          <w:szCs w:val="24"/>
          <w:lang w:eastAsia="ru-RU"/>
        </w:rPr>
        <w:t xml:space="preserve">. </w:t>
      </w:r>
      <w:r w:rsidRPr="001B345D">
        <w:rPr>
          <w:rFonts w:ascii="Times New Roman" w:eastAsia="Times New Roman" w:hAnsi="Times New Roman" w:cs="Times New Roman"/>
          <w:color w:val="4F6228" w:themeColor="accent3" w:themeShade="80"/>
          <w:sz w:val="24"/>
          <w:szCs w:val="24"/>
          <w:lang w:eastAsia="ru-RU"/>
        </w:rPr>
        <w:t>Как показал мой двадцатилетний опыт, наиболее эффективно при помощи организованных форм исследовательской работы у учащихся появляется внутренняя потребность заниматься ею, а это важное условие саморазвития, самоутверждения.</w:t>
      </w:r>
    </w:p>
    <w:p w:rsidR="008B6AAE" w:rsidRPr="001B345D" w:rsidRDefault="008B6AAE" w:rsidP="00606D4A">
      <w:pPr>
        <w:spacing w:after="0" w:line="240" w:lineRule="auto"/>
        <w:jc w:val="both"/>
        <w:rPr>
          <w:rFonts w:ascii="Times New Roman" w:eastAsia="Times New Roman" w:hAnsi="Times New Roman" w:cs="Times New Roman"/>
          <w:color w:val="4F6228" w:themeColor="accent3" w:themeShade="80"/>
          <w:sz w:val="24"/>
          <w:szCs w:val="24"/>
          <w:lang w:eastAsia="ru-RU"/>
        </w:rPr>
      </w:pPr>
      <w:r w:rsidRPr="001B345D">
        <w:rPr>
          <w:rFonts w:ascii="Times New Roman" w:eastAsia="Times New Roman" w:hAnsi="Times New Roman" w:cs="Times New Roman"/>
          <w:color w:val="4F6228" w:themeColor="accent3" w:themeShade="80"/>
          <w:sz w:val="24"/>
          <w:szCs w:val="24"/>
          <w:lang w:eastAsia="ru-RU"/>
        </w:rPr>
        <w:t>Исследовательская работа в рамках любого предмета имеет свои особенности, помогает решать специфические задачи.</w:t>
      </w:r>
    </w:p>
    <w:p w:rsidR="008B6AAE" w:rsidRPr="001B345D" w:rsidRDefault="008B6AAE" w:rsidP="00606D4A">
      <w:pPr>
        <w:spacing w:after="0" w:line="240" w:lineRule="auto"/>
        <w:ind w:firstLine="708"/>
        <w:jc w:val="both"/>
        <w:rPr>
          <w:rFonts w:ascii="Times New Roman" w:eastAsia="Times New Roman" w:hAnsi="Times New Roman" w:cs="Times New Roman"/>
          <w:color w:val="4F6228" w:themeColor="accent3" w:themeShade="80"/>
          <w:sz w:val="24"/>
          <w:szCs w:val="24"/>
          <w:lang w:eastAsia="ru-RU"/>
        </w:rPr>
      </w:pPr>
      <w:r w:rsidRPr="001B345D">
        <w:rPr>
          <w:rFonts w:ascii="Times New Roman" w:eastAsia="Times New Roman" w:hAnsi="Times New Roman" w:cs="Times New Roman"/>
          <w:color w:val="4F6228" w:themeColor="accent3" w:themeShade="80"/>
          <w:sz w:val="24"/>
          <w:szCs w:val="24"/>
          <w:lang w:eastAsia="ru-RU"/>
        </w:rPr>
        <w:t xml:space="preserve">Остановлюсь подробнее на анализе </w:t>
      </w:r>
      <w:r w:rsidRPr="001B345D">
        <w:rPr>
          <w:rFonts w:ascii="Times New Roman" w:eastAsia="Times New Roman" w:hAnsi="Times New Roman" w:cs="Times New Roman"/>
          <w:b/>
          <w:bCs/>
          <w:i/>
          <w:iCs/>
          <w:color w:val="4F6228" w:themeColor="accent3" w:themeShade="80"/>
          <w:sz w:val="24"/>
          <w:szCs w:val="24"/>
          <w:lang w:eastAsia="ru-RU"/>
        </w:rPr>
        <w:t>модели построения исследовательской работы</w:t>
      </w:r>
      <w:r w:rsidRPr="001B345D">
        <w:rPr>
          <w:rFonts w:ascii="Times New Roman" w:eastAsia="Times New Roman" w:hAnsi="Times New Roman" w:cs="Times New Roman"/>
          <w:color w:val="4F6228" w:themeColor="accent3" w:themeShade="80"/>
          <w:sz w:val="24"/>
          <w:szCs w:val="24"/>
          <w:lang w:eastAsia="ru-RU"/>
        </w:rPr>
        <w:t>. При определении содержания и направления творческого поиска учитываю уже имеющийся опыт учащихся, а также их профессиональную направленность.</w:t>
      </w:r>
    </w:p>
    <w:p w:rsidR="008B6AAE" w:rsidRPr="001B345D" w:rsidRDefault="008B6AAE" w:rsidP="00606D4A">
      <w:pPr>
        <w:spacing w:after="0" w:line="240" w:lineRule="auto"/>
        <w:ind w:firstLine="708"/>
        <w:jc w:val="both"/>
        <w:rPr>
          <w:rFonts w:ascii="Times New Roman" w:eastAsia="Times New Roman" w:hAnsi="Times New Roman" w:cs="Times New Roman"/>
          <w:color w:val="4F6228" w:themeColor="accent3" w:themeShade="80"/>
          <w:sz w:val="24"/>
          <w:szCs w:val="24"/>
          <w:lang w:eastAsia="ru-RU"/>
        </w:rPr>
      </w:pPr>
      <w:r w:rsidRPr="001B345D">
        <w:rPr>
          <w:rFonts w:ascii="Times New Roman" w:eastAsia="Times New Roman" w:hAnsi="Times New Roman" w:cs="Times New Roman"/>
          <w:color w:val="4F6228" w:themeColor="accent3" w:themeShade="80"/>
          <w:sz w:val="24"/>
          <w:szCs w:val="24"/>
          <w:lang w:eastAsia="ru-RU"/>
        </w:rPr>
        <w:t xml:space="preserve">Организуя исследовательскую работу, ставлю следующие </w:t>
      </w:r>
      <w:r w:rsidRPr="001B345D">
        <w:rPr>
          <w:rFonts w:ascii="Times New Roman" w:eastAsia="Times New Roman" w:hAnsi="Times New Roman" w:cs="Times New Roman"/>
          <w:i/>
          <w:iCs/>
          <w:color w:val="4F6228" w:themeColor="accent3" w:themeShade="80"/>
          <w:sz w:val="24"/>
          <w:szCs w:val="24"/>
          <w:lang w:eastAsia="ru-RU"/>
        </w:rPr>
        <w:t>задачи для учеников:</w:t>
      </w:r>
    </w:p>
    <w:p w:rsidR="008B6AAE" w:rsidRPr="001B345D" w:rsidRDefault="008B6AAE" w:rsidP="00606D4A">
      <w:pPr>
        <w:spacing w:after="0" w:line="240" w:lineRule="auto"/>
        <w:jc w:val="both"/>
        <w:rPr>
          <w:rFonts w:ascii="Times New Roman" w:eastAsia="Times New Roman" w:hAnsi="Times New Roman" w:cs="Times New Roman"/>
          <w:color w:val="4F6228" w:themeColor="accent3" w:themeShade="80"/>
          <w:sz w:val="24"/>
          <w:szCs w:val="24"/>
          <w:lang w:eastAsia="ru-RU"/>
        </w:rPr>
      </w:pPr>
      <w:r w:rsidRPr="001B345D">
        <w:rPr>
          <w:rFonts w:ascii="Times New Roman" w:eastAsia="Times New Roman" w:hAnsi="Times New Roman" w:cs="Times New Roman"/>
          <w:color w:val="4F6228" w:themeColor="accent3" w:themeShade="80"/>
          <w:sz w:val="24"/>
          <w:szCs w:val="24"/>
          <w:lang w:eastAsia="ru-RU"/>
        </w:rPr>
        <w:t>Развить умения основных элементов самостоятельной индивидуальной деятельности – обучить постановке цели, задач работы, составлению плана исследования; использованию различных источников информации, обработке полученной информации (конспектированию, реферированию, сравнительному анализу, использованию диаграмм, схем).</w:t>
      </w:r>
    </w:p>
    <w:p w:rsidR="008B6AAE" w:rsidRPr="001B345D" w:rsidRDefault="008B6AAE" w:rsidP="00606D4A">
      <w:pPr>
        <w:spacing w:after="0" w:line="240" w:lineRule="auto"/>
        <w:jc w:val="both"/>
        <w:rPr>
          <w:rFonts w:ascii="Times New Roman" w:eastAsia="Times New Roman" w:hAnsi="Times New Roman" w:cs="Times New Roman"/>
          <w:color w:val="4F6228" w:themeColor="accent3" w:themeShade="80"/>
          <w:sz w:val="24"/>
          <w:szCs w:val="24"/>
          <w:lang w:eastAsia="ru-RU"/>
        </w:rPr>
      </w:pPr>
      <w:r w:rsidRPr="001B345D">
        <w:rPr>
          <w:rFonts w:ascii="Times New Roman" w:eastAsia="Times New Roman" w:hAnsi="Times New Roman" w:cs="Times New Roman"/>
          <w:color w:val="4F6228" w:themeColor="accent3" w:themeShade="80"/>
          <w:sz w:val="24"/>
          <w:szCs w:val="24"/>
          <w:lang w:eastAsia="ru-RU"/>
        </w:rPr>
        <w:t>Отработать умение устного и письменного общения, что должно способствовать коммуникативной компетенции учащихся.</w:t>
      </w:r>
    </w:p>
    <w:p w:rsidR="008B6AAE" w:rsidRPr="001B345D" w:rsidRDefault="008B6AAE" w:rsidP="00606D4A">
      <w:pPr>
        <w:spacing w:after="0" w:line="240" w:lineRule="auto"/>
        <w:jc w:val="both"/>
        <w:rPr>
          <w:rFonts w:ascii="Times New Roman" w:eastAsia="Times New Roman" w:hAnsi="Times New Roman" w:cs="Times New Roman"/>
          <w:color w:val="4F6228" w:themeColor="accent3" w:themeShade="80"/>
          <w:sz w:val="24"/>
          <w:szCs w:val="24"/>
          <w:lang w:eastAsia="ru-RU"/>
        </w:rPr>
      </w:pPr>
      <w:r w:rsidRPr="001B345D">
        <w:rPr>
          <w:rFonts w:ascii="Times New Roman" w:eastAsia="Times New Roman" w:hAnsi="Times New Roman" w:cs="Times New Roman"/>
          <w:color w:val="4F6228" w:themeColor="accent3" w:themeShade="80"/>
          <w:sz w:val="24"/>
          <w:szCs w:val="24"/>
          <w:lang w:eastAsia="ru-RU"/>
        </w:rPr>
        <w:t>Освоить новые информационные технологии.</w:t>
      </w:r>
    </w:p>
    <w:p w:rsidR="008B6AAE" w:rsidRPr="001B345D" w:rsidRDefault="008B6AAE" w:rsidP="00606D4A">
      <w:pPr>
        <w:spacing w:after="0" w:line="240" w:lineRule="auto"/>
        <w:ind w:firstLine="708"/>
        <w:jc w:val="both"/>
        <w:rPr>
          <w:rFonts w:ascii="Times New Roman" w:eastAsia="Times New Roman" w:hAnsi="Times New Roman" w:cs="Times New Roman"/>
          <w:color w:val="4F6228" w:themeColor="accent3" w:themeShade="80"/>
          <w:sz w:val="24"/>
          <w:szCs w:val="24"/>
          <w:lang w:eastAsia="ru-RU"/>
        </w:rPr>
      </w:pPr>
      <w:r w:rsidRPr="001B345D">
        <w:rPr>
          <w:rFonts w:ascii="Times New Roman" w:eastAsia="Times New Roman" w:hAnsi="Times New Roman" w:cs="Times New Roman"/>
          <w:color w:val="4F6228" w:themeColor="accent3" w:themeShade="80"/>
          <w:sz w:val="24"/>
          <w:szCs w:val="24"/>
          <w:lang w:eastAsia="ru-RU"/>
        </w:rPr>
        <w:t>Мне, как учителю, предстоит освоить демократичные способы управления разными видами познавательной деятельности: обучение в деле, составление проектов, исследование. В процессе работы больше внимания уделяю оригинальности композиции исследования, эмоциональности, убедительности, глубокому личностному осмыслению проблемы.</w:t>
      </w:r>
    </w:p>
    <w:p w:rsidR="008B6AAE" w:rsidRPr="001B345D" w:rsidRDefault="008B6AAE" w:rsidP="00606D4A">
      <w:pPr>
        <w:spacing w:after="0" w:line="240" w:lineRule="auto"/>
        <w:ind w:firstLine="708"/>
        <w:jc w:val="both"/>
        <w:rPr>
          <w:rFonts w:ascii="Times New Roman" w:eastAsia="Times New Roman" w:hAnsi="Times New Roman" w:cs="Times New Roman"/>
          <w:color w:val="4F6228" w:themeColor="accent3" w:themeShade="80"/>
          <w:sz w:val="24"/>
          <w:szCs w:val="24"/>
          <w:lang w:eastAsia="ru-RU"/>
        </w:rPr>
      </w:pPr>
      <w:r w:rsidRPr="001B345D">
        <w:rPr>
          <w:rFonts w:ascii="Times New Roman" w:eastAsia="Times New Roman" w:hAnsi="Times New Roman" w:cs="Times New Roman"/>
          <w:color w:val="4F6228" w:themeColor="accent3" w:themeShade="80"/>
          <w:sz w:val="24"/>
          <w:szCs w:val="24"/>
          <w:lang w:eastAsia="ru-RU"/>
        </w:rPr>
        <w:t>Создание в школе условий для исследовательской работы способствует активному вовлечению учащихся в творческий поиск, увеличивает объём знаний, добытых самостоятельно; возрастает интерес среди учащихся, которые недостаточно активно проявляют себя в привычной для урочной системы. Исследовательская работа становится средством индивидуализации образовательного процесса.</w:t>
      </w:r>
    </w:p>
    <w:p w:rsidR="0032385C" w:rsidRPr="001B345D" w:rsidRDefault="008B6AAE" w:rsidP="00606D4A">
      <w:pPr>
        <w:spacing w:after="0" w:line="240" w:lineRule="auto"/>
        <w:ind w:firstLine="708"/>
        <w:jc w:val="both"/>
        <w:rPr>
          <w:rFonts w:ascii="Times New Roman" w:eastAsia="Times New Roman" w:hAnsi="Times New Roman" w:cs="Times New Roman"/>
          <w:color w:val="4F6228" w:themeColor="accent3" w:themeShade="80"/>
          <w:sz w:val="24"/>
          <w:szCs w:val="24"/>
          <w:lang w:eastAsia="ru-RU"/>
        </w:rPr>
      </w:pPr>
      <w:r w:rsidRPr="001B345D">
        <w:rPr>
          <w:rFonts w:ascii="Times New Roman" w:eastAsia="Times New Roman" w:hAnsi="Times New Roman" w:cs="Times New Roman"/>
          <w:color w:val="4F6228" w:themeColor="accent3" w:themeShade="80"/>
          <w:sz w:val="24"/>
          <w:szCs w:val="24"/>
          <w:lang w:eastAsia="ru-RU"/>
        </w:rPr>
        <w:t>Получив первоначальные навыки исследовательской и научной работы, ученики закрепляют их написанием учебных рефератов, проведением социологических мини-исследований.</w:t>
      </w:r>
    </w:p>
    <w:sectPr w:rsidR="0032385C" w:rsidRPr="001B345D" w:rsidSect="00606D4A">
      <w:footerReference w:type="default" r:id="rId7"/>
      <w:pgSz w:w="11906" w:h="16838"/>
      <w:pgMar w:top="1134" w:right="566"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7BB8" w:rsidRDefault="00157BB8" w:rsidP="00606D4A">
      <w:pPr>
        <w:spacing w:after="0" w:line="240" w:lineRule="auto"/>
      </w:pPr>
      <w:r>
        <w:separator/>
      </w:r>
    </w:p>
  </w:endnote>
  <w:endnote w:type="continuationSeparator" w:id="0">
    <w:p w:rsidR="00157BB8" w:rsidRDefault="00157BB8" w:rsidP="00606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047626"/>
      <w:docPartObj>
        <w:docPartGallery w:val="Page Numbers (Bottom of Page)"/>
        <w:docPartUnique/>
      </w:docPartObj>
    </w:sdtPr>
    <w:sdtEndPr/>
    <w:sdtContent>
      <w:p w:rsidR="00606D4A" w:rsidRDefault="00157BB8">
        <w:pPr>
          <w:pStyle w:val="a7"/>
          <w:jc w:val="center"/>
        </w:pPr>
        <w:r>
          <w:rPr>
            <w:noProof/>
          </w:rPr>
          <w:fldChar w:fldCharType="begin"/>
        </w:r>
        <w:r>
          <w:rPr>
            <w:noProof/>
          </w:rPr>
          <w:instrText xml:space="preserve"> PAGE   \* MERGEFORMAT </w:instrText>
        </w:r>
        <w:r>
          <w:rPr>
            <w:noProof/>
          </w:rPr>
          <w:fldChar w:fldCharType="separate"/>
        </w:r>
        <w:r w:rsidR="00951DED">
          <w:rPr>
            <w:noProof/>
          </w:rPr>
          <w:t>1</w:t>
        </w:r>
        <w:r>
          <w:rPr>
            <w:noProof/>
          </w:rPr>
          <w:fldChar w:fldCharType="end"/>
        </w:r>
      </w:p>
    </w:sdtContent>
  </w:sdt>
  <w:p w:rsidR="00606D4A" w:rsidRDefault="00606D4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7BB8" w:rsidRDefault="00157BB8" w:rsidP="00606D4A">
      <w:pPr>
        <w:spacing w:after="0" w:line="240" w:lineRule="auto"/>
      </w:pPr>
      <w:r>
        <w:separator/>
      </w:r>
    </w:p>
  </w:footnote>
  <w:footnote w:type="continuationSeparator" w:id="0">
    <w:p w:rsidR="00157BB8" w:rsidRDefault="00157BB8" w:rsidP="00606D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05164"/>
    <w:multiLevelType w:val="multilevel"/>
    <w:tmpl w:val="83780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0D753E"/>
    <w:multiLevelType w:val="multilevel"/>
    <w:tmpl w:val="24D0B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105524"/>
    <w:multiLevelType w:val="multilevel"/>
    <w:tmpl w:val="E6C6D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766BD0"/>
    <w:multiLevelType w:val="multilevel"/>
    <w:tmpl w:val="A22CF46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6AAE"/>
    <w:rsid w:val="00157BB8"/>
    <w:rsid w:val="001B345D"/>
    <w:rsid w:val="0025642B"/>
    <w:rsid w:val="0032385C"/>
    <w:rsid w:val="003D5612"/>
    <w:rsid w:val="00606D4A"/>
    <w:rsid w:val="007E2770"/>
    <w:rsid w:val="008B6AAE"/>
    <w:rsid w:val="00951DED"/>
    <w:rsid w:val="00A80C6D"/>
    <w:rsid w:val="00D504F2"/>
    <w:rsid w:val="00D66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1AD1E"/>
  <w15:docId w15:val="{7B6EB824-D8E8-4B01-9317-17F250A95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38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6A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06D4A"/>
    <w:pPr>
      <w:ind w:left="720"/>
      <w:contextualSpacing/>
    </w:pPr>
  </w:style>
  <w:style w:type="paragraph" w:styleId="a5">
    <w:name w:val="header"/>
    <w:basedOn w:val="a"/>
    <w:link w:val="a6"/>
    <w:uiPriority w:val="99"/>
    <w:semiHidden/>
    <w:unhideWhenUsed/>
    <w:rsid w:val="00606D4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06D4A"/>
  </w:style>
  <w:style w:type="paragraph" w:styleId="a7">
    <w:name w:val="footer"/>
    <w:basedOn w:val="a"/>
    <w:link w:val="a8"/>
    <w:uiPriority w:val="99"/>
    <w:unhideWhenUsed/>
    <w:rsid w:val="00606D4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06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63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2303</Words>
  <Characters>13129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2013-02-04T16:03:00Z</cp:lastPrinted>
  <dcterms:created xsi:type="dcterms:W3CDTF">2013-02-04T15:45:00Z</dcterms:created>
  <dcterms:modified xsi:type="dcterms:W3CDTF">2020-12-07T14:13:00Z</dcterms:modified>
</cp:coreProperties>
</file>