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C" w:rsidRPr="000A6428" w:rsidRDefault="00AA7A21" w:rsidP="0026115B">
      <w:pPr>
        <w:pStyle w:val="normal"/>
        <w:spacing w:line="276" w:lineRule="auto"/>
        <w:jc w:val="center"/>
        <w:rPr>
          <w:sz w:val="28"/>
          <w:szCs w:val="28"/>
        </w:rPr>
      </w:pPr>
      <w:r w:rsidRPr="000A6428">
        <w:rPr>
          <w:sz w:val="28"/>
          <w:szCs w:val="28"/>
        </w:rPr>
        <w:t>КГУ «</w:t>
      </w:r>
      <w:proofErr w:type="spellStart"/>
      <w:r w:rsidRPr="000A6428">
        <w:rPr>
          <w:sz w:val="28"/>
          <w:szCs w:val="28"/>
        </w:rPr>
        <w:t>Алчановская</w:t>
      </w:r>
      <w:proofErr w:type="spellEnd"/>
      <w:r w:rsidRPr="000A6428">
        <w:rPr>
          <w:sz w:val="28"/>
          <w:szCs w:val="28"/>
        </w:rPr>
        <w:t xml:space="preserve"> основная средняя школа отдела образования </w:t>
      </w:r>
      <w:proofErr w:type="spellStart"/>
      <w:r w:rsidRPr="000A6428">
        <w:rPr>
          <w:sz w:val="28"/>
          <w:szCs w:val="28"/>
        </w:rPr>
        <w:t>Денисовского</w:t>
      </w:r>
      <w:proofErr w:type="spellEnd"/>
      <w:r w:rsidRPr="000A6428">
        <w:rPr>
          <w:sz w:val="28"/>
          <w:szCs w:val="28"/>
        </w:rPr>
        <w:t xml:space="preserve"> района» </w:t>
      </w:r>
    </w:p>
    <w:p w:rsidR="00AA7A21" w:rsidRPr="000A6428" w:rsidRDefault="00AA7A21" w:rsidP="0026115B">
      <w:pPr>
        <w:pStyle w:val="normal"/>
        <w:spacing w:line="276" w:lineRule="auto"/>
        <w:jc w:val="center"/>
        <w:rPr>
          <w:sz w:val="28"/>
          <w:szCs w:val="28"/>
        </w:rPr>
      </w:pPr>
      <w:r w:rsidRPr="000A6428">
        <w:rPr>
          <w:sz w:val="28"/>
          <w:szCs w:val="28"/>
        </w:rPr>
        <w:t xml:space="preserve">Управления образования </w:t>
      </w:r>
      <w:proofErr w:type="spellStart"/>
      <w:r w:rsidRPr="000A6428">
        <w:rPr>
          <w:sz w:val="28"/>
          <w:szCs w:val="28"/>
        </w:rPr>
        <w:t>акимата</w:t>
      </w:r>
      <w:proofErr w:type="spellEnd"/>
      <w:r w:rsidRPr="000A6428">
        <w:rPr>
          <w:sz w:val="28"/>
          <w:szCs w:val="28"/>
        </w:rPr>
        <w:t xml:space="preserve"> </w:t>
      </w:r>
      <w:proofErr w:type="spellStart"/>
      <w:r w:rsidRPr="000A6428">
        <w:rPr>
          <w:sz w:val="28"/>
          <w:szCs w:val="28"/>
        </w:rPr>
        <w:t>Костанайской</w:t>
      </w:r>
      <w:proofErr w:type="spellEnd"/>
      <w:r w:rsidRPr="000A6428">
        <w:rPr>
          <w:sz w:val="28"/>
          <w:szCs w:val="28"/>
        </w:rPr>
        <w:t xml:space="preserve"> области</w:t>
      </w:r>
    </w:p>
    <w:p w:rsidR="00C4368C" w:rsidRDefault="00C4368C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C4368C" w:rsidRDefault="00C4368C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C4368C" w:rsidRDefault="00C4368C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C4368C" w:rsidRDefault="00C4368C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2A4641" w:rsidRPr="000822DA" w:rsidRDefault="002A4641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2A4641" w:rsidRPr="000822DA" w:rsidRDefault="002A4641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6D6CA5" w:rsidRDefault="006D6CA5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6D6CA5" w:rsidRDefault="006D6CA5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26115B" w:rsidRDefault="00C4368C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педагогической идеи:  «</w:t>
      </w:r>
      <w:r w:rsidR="0026115B">
        <w:rPr>
          <w:b/>
          <w:sz w:val="28"/>
          <w:szCs w:val="28"/>
        </w:rPr>
        <w:t>Информационная компетентность как требование профессионального стандарта педагога</w:t>
      </w:r>
      <w:r>
        <w:rPr>
          <w:b/>
          <w:sz w:val="28"/>
          <w:szCs w:val="28"/>
        </w:rPr>
        <w:t>»</w:t>
      </w:r>
    </w:p>
    <w:p w:rsidR="009F44DE" w:rsidRDefault="009F44DE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9F44DE" w:rsidRDefault="009F44DE" w:rsidP="0026115B">
      <w:pPr>
        <w:pStyle w:val="normal"/>
        <w:spacing w:line="276" w:lineRule="auto"/>
        <w:jc w:val="center"/>
        <w:rPr>
          <w:b/>
          <w:sz w:val="28"/>
          <w:szCs w:val="28"/>
        </w:rPr>
      </w:pPr>
    </w:p>
    <w:p w:rsidR="009F44DE" w:rsidRDefault="009F44DE" w:rsidP="009F44DE">
      <w:pPr>
        <w:pStyle w:val="normal"/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Направление: «Палитра мастерства»</w:t>
      </w:r>
    </w:p>
    <w:p w:rsidR="002A4641" w:rsidRPr="000822DA" w:rsidRDefault="002A4641" w:rsidP="002A4641">
      <w:pPr>
        <w:pStyle w:val="normal"/>
        <w:spacing w:line="276" w:lineRule="auto"/>
        <w:ind w:firstLine="0"/>
        <w:jc w:val="left"/>
        <w:rPr>
          <w:sz w:val="28"/>
          <w:szCs w:val="28"/>
        </w:rPr>
      </w:pPr>
    </w:p>
    <w:p w:rsidR="002A4641" w:rsidRPr="000822DA" w:rsidRDefault="002A4641" w:rsidP="002A4641">
      <w:pPr>
        <w:pStyle w:val="normal"/>
        <w:spacing w:line="276" w:lineRule="auto"/>
        <w:ind w:firstLine="0"/>
        <w:jc w:val="left"/>
        <w:rPr>
          <w:sz w:val="28"/>
          <w:szCs w:val="28"/>
        </w:rPr>
      </w:pPr>
    </w:p>
    <w:p w:rsidR="00A72ACE" w:rsidRPr="000822DA" w:rsidRDefault="00A72ACE" w:rsidP="002A4641">
      <w:pPr>
        <w:pStyle w:val="normal"/>
        <w:spacing w:line="276" w:lineRule="auto"/>
        <w:ind w:firstLine="0"/>
        <w:jc w:val="left"/>
        <w:rPr>
          <w:sz w:val="28"/>
          <w:szCs w:val="28"/>
        </w:rPr>
      </w:pPr>
    </w:p>
    <w:p w:rsidR="002A4641" w:rsidRPr="000A6428" w:rsidRDefault="002A4641" w:rsidP="002A4641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 w:rsidRPr="000A6428">
        <w:rPr>
          <w:sz w:val="28"/>
          <w:szCs w:val="28"/>
        </w:rPr>
        <w:t>Автор: Рыбинок Екатерина Валерьевна – учитель математики, физики и информатики</w:t>
      </w:r>
    </w:p>
    <w:p w:rsidR="00AB0323" w:rsidRDefault="00AB0323" w:rsidP="009F44DE">
      <w:pPr>
        <w:pStyle w:val="normal"/>
        <w:spacing w:line="276" w:lineRule="auto"/>
        <w:jc w:val="left"/>
        <w:rPr>
          <w:b/>
          <w:sz w:val="28"/>
          <w:szCs w:val="28"/>
        </w:rPr>
      </w:pPr>
    </w:p>
    <w:p w:rsidR="00AB0323" w:rsidRDefault="00AB0323" w:rsidP="009F44DE">
      <w:pPr>
        <w:pStyle w:val="normal"/>
        <w:spacing w:line="276" w:lineRule="auto"/>
        <w:jc w:val="left"/>
        <w:rPr>
          <w:b/>
          <w:sz w:val="28"/>
          <w:szCs w:val="28"/>
        </w:rPr>
      </w:pPr>
    </w:p>
    <w:p w:rsidR="006D6CA5" w:rsidRDefault="006D6CA5" w:rsidP="00AB0323">
      <w:pPr>
        <w:pStyle w:val="normal"/>
        <w:spacing w:line="276" w:lineRule="auto"/>
        <w:ind w:firstLine="0"/>
        <w:jc w:val="left"/>
        <w:rPr>
          <w:sz w:val="28"/>
          <w:szCs w:val="28"/>
        </w:rPr>
      </w:pPr>
    </w:p>
    <w:p w:rsidR="00AB0323" w:rsidRPr="000A6428" w:rsidRDefault="00AB0323" w:rsidP="00AB0323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 w:rsidRPr="000A6428">
        <w:rPr>
          <w:sz w:val="28"/>
          <w:szCs w:val="28"/>
        </w:rPr>
        <w:t xml:space="preserve">Адрес ОУ: </w:t>
      </w:r>
      <w:proofErr w:type="spellStart"/>
      <w:r w:rsidRPr="000A6428">
        <w:rPr>
          <w:sz w:val="28"/>
          <w:szCs w:val="28"/>
        </w:rPr>
        <w:t>Костанайская</w:t>
      </w:r>
      <w:proofErr w:type="spellEnd"/>
      <w:r w:rsidRPr="000A6428">
        <w:rPr>
          <w:sz w:val="28"/>
          <w:szCs w:val="28"/>
        </w:rPr>
        <w:t xml:space="preserve"> область, </w:t>
      </w:r>
      <w:proofErr w:type="spellStart"/>
      <w:r w:rsidRPr="000A6428">
        <w:rPr>
          <w:sz w:val="28"/>
          <w:szCs w:val="28"/>
        </w:rPr>
        <w:t>Денисовский</w:t>
      </w:r>
      <w:proofErr w:type="spellEnd"/>
      <w:r w:rsidRPr="000A6428">
        <w:rPr>
          <w:sz w:val="28"/>
          <w:szCs w:val="28"/>
        </w:rPr>
        <w:t xml:space="preserve"> район, с. </w:t>
      </w:r>
      <w:proofErr w:type="spellStart"/>
      <w:r w:rsidRPr="000A6428">
        <w:rPr>
          <w:sz w:val="28"/>
          <w:szCs w:val="28"/>
        </w:rPr>
        <w:t>Алчановка</w:t>
      </w:r>
      <w:proofErr w:type="spellEnd"/>
      <w:r w:rsidRPr="000A6428">
        <w:rPr>
          <w:sz w:val="28"/>
          <w:szCs w:val="28"/>
        </w:rPr>
        <w:t>, ул. Ленина, 8</w:t>
      </w:r>
    </w:p>
    <w:p w:rsidR="001F7859" w:rsidRPr="000A6428" w:rsidRDefault="001F7859" w:rsidP="00AB0323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 w:rsidRPr="000A6428">
        <w:rPr>
          <w:sz w:val="28"/>
          <w:szCs w:val="28"/>
        </w:rPr>
        <w:t>Телефон: 8 (71434) 24383</w:t>
      </w:r>
    </w:p>
    <w:p w:rsidR="001F7859" w:rsidRPr="00A72ACE" w:rsidRDefault="001F7859" w:rsidP="00AB0323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 w:rsidRPr="000A6428">
        <w:rPr>
          <w:sz w:val="28"/>
          <w:szCs w:val="28"/>
        </w:rPr>
        <w:t xml:space="preserve">Электронный адрес: </w:t>
      </w:r>
      <w:hyperlink r:id="rId4" w:history="1">
        <w:r w:rsidR="00A72ACE" w:rsidRPr="0061495B">
          <w:rPr>
            <w:rStyle w:val="a3"/>
            <w:sz w:val="28"/>
            <w:szCs w:val="28"/>
            <w:lang w:val="en-US"/>
          </w:rPr>
          <w:t>alshan</w:t>
        </w:r>
        <w:r w:rsidR="00A72ACE" w:rsidRPr="0061495B">
          <w:rPr>
            <w:rStyle w:val="a3"/>
            <w:sz w:val="28"/>
            <w:szCs w:val="28"/>
          </w:rPr>
          <w:t>_</w:t>
        </w:r>
        <w:r w:rsidR="00A72ACE" w:rsidRPr="0061495B">
          <w:rPr>
            <w:rStyle w:val="a3"/>
            <w:sz w:val="28"/>
            <w:szCs w:val="28"/>
            <w:lang w:val="en-US"/>
          </w:rPr>
          <w:t>os</w:t>
        </w:r>
        <w:r w:rsidR="00A72ACE" w:rsidRPr="0061495B">
          <w:rPr>
            <w:rStyle w:val="a3"/>
            <w:sz w:val="28"/>
            <w:szCs w:val="28"/>
          </w:rPr>
          <w:t>@</w:t>
        </w:r>
        <w:r w:rsidR="00A72ACE" w:rsidRPr="0061495B">
          <w:rPr>
            <w:rStyle w:val="a3"/>
            <w:sz w:val="28"/>
            <w:szCs w:val="28"/>
            <w:lang w:val="en-US"/>
          </w:rPr>
          <w:t>mail</w:t>
        </w:r>
        <w:r w:rsidR="00A72ACE" w:rsidRPr="0061495B">
          <w:rPr>
            <w:rStyle w:val="a3"/>
            <w:sz w:val="28"/>
            <w:szCs w:val="28"/>
          </w:rPr>
          <w:t>.</w:t>
        </w:r>
        <w:r w:rsidR="00A72ACE" w:rsidRPr="0061495B">
          <w:rPr>
            <w:rStyle w:val="a3"/>
            <w:sz w:val="28"/>
            <w:szCs w:val="28"/>
            <w:lang w:val="en-US"/>
          </w:rPr>
          <w:t>ru</w:t>
        </w:r>
      </w:hyperlink>
    </w:p>
    <w:p w:rsidR="00A72ACE" w:rsidRDefault="00A72ACE" w:rsidP="00AB0323">
      <w:pPr>
        <w:pStyle w:val="normal"/>
        <w:spacing w:line="276" w:lineRule="auto"/>
        <w:ind w:firstLine="0"/>
        <w:jc w:val="left"/>
        <w:rPr>
          <w:sz w:val="28"/>
          <w:szCs w:val="28"/>
          <w:lang w:val="en-US"/>
        </w:rPr>
      </w:pPr>
    </w:p>
    <w:p w:rsidR="006D6CA5" w:rsidRDefault="006D6CA5" w:rsidP="00AB0323">
      <w:pPr>
        <w:pStyle w:val="normal"/>
        <w:spacing w:line="276" w:lineRule="auto"/>
        <w:ind w:firstLine="0"/>
        <w:jc w:val="left"/>
        <w:rPr>
          <w:sz w:val="28"/>
          <w:szCs w:val="28"/>
        </w:rPr>
      </w:pPr>
    </w:p>
    <w:p w:rsidR="00A72ACE" w:rsidRDefault="00A72ACE" w:rsidP="00AB0323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Адрес участника: </w:t>
      </w:r>
      <w:proofErr w:type="spellStart"/>
      <w:r>
        <w:rPr>
          <w:sz w:val="28"/>
          <w:szCs w:val="28"/>
        </w:rPr>
        <w:t>Костанайская</w:t>
      </w:r>
      <w:proofErr w:type="spellEnd"/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Денисовский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Антоновка, ул. Набережная 46/1</w:t>
      </w:r>
    </w:p>
    <w:p w:rsidR="00A72ACE" w:rsidRDefault="00A72ACE" w:rsidP="00AB0323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Телефон: 8 (71434)97328; 8(777)3719136</w:t>
      </w:r>
    </w:p>
    <w:p w:rsidR="00A72ACE" w:rsidRDefault="00A72ACE" w:rsidP="00A72ACE">
      <w:pPr>
        <w:pStyle w:val="normal"/>
        <w:tabs>
          <w:tab w:val="left" w:pos="3225"/>
        </w:tabs>
        <w:spacing w:line="276" w:lineRule="auto"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Электронный адрес: </w:t>
      </w:r>
      <w:hyperlink r:id="rId5" w:history="1">
        <w:r w:rsidRPr="0061495B">
          <w:rPr>
            <w:rStyle w:val="a3"/>
            <w:sz w:val="28"/>
            <w:szCs w:val="28"/>
            <w:lang w:val="en-US"/>
          </w:rPr>
          <w:t>shabalkina.1978@mail.ru</w:t>
        </w:r>
      </w:hyperlink>
    </w:p>
    <w:p w:rsidR="00A72ACE" w:rsidRDefault="00A72ACE" w:rsidP="00A72ACE">
      <w:pPr>
        <w:pStyle w:val="normal"/>
        <w:tabs>
          <w:tab w:val="left" w:pos="3225"/>
        </w:tabs>
        <w:spacing w:line="276" w:lineRule="auto"/>
        <w:ind w:firstLine="0"/>
        <w:jc w:val="left"/>
        <w:rPr>
          <w:sz w:val="28"/>
          <w:szCs w:val="28"/>
          <w:lang w:val="en-US"/>
        </w:rPr>
      </w:pPr>
    </w:p>
    <w:p w:rsidR="002224D7" w:rsidRDefault="002224D7" w:rsidP="00A72ACE">
      <w:pPr>
        <w:pStyle w:val="normal"/>
        <w:tabs>
          <w:tab w:val="left" w:pos="3225"/>
        </w:tabs>
        <w:spacing w:line="276" w:lineRule="auto"/>
        <w:ind w:firstLine="0"/>
        <w:jc w:val="left"/>
        <w:rPr>
          <w:sz w:val="28"/>
          <w:szCs w:val="28"/>
          <w:lang w:val="en-US"/>
        </w:rPr>
      </w:pPr>
    </w:p>
    <w:p w:rsidR="002224D7" w:rsidRPr="002224D7" w:rsidRDefault="002224D7" w:rsidP="002224D7">
      <w:pPr>
        <w:pStyle w:val="normal"/>
        <w:tabs>
          <w:tab w:val="left" w:pos="3225"/>
        </w:tabs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2021-2022 </w:t>
      </w:r>
      <w:r>
        <w:rPr>
          <w:sz w:val="28"/>
          <w:szCs w:val="28"/>
        </w:rPr>
        <w:t>учебный год</w:t>
      </w:r>
    </w:p>
    <w:p w:rsidR="0026115B" w:rsidRDefault="0026115B" w:rsidP="0026115B">
      <w:pPr>
        <w:pStyle w:val="normal"/>
        <w:spacing w:line="276" w:lineRule="auto"/>
        <w:jc w:val="center"/>
        <w:rPr>
          <w:sz w:val="28"/>
          <w:szCs w:val="28"/>
          <w:highlight w:val="yellow"/>
        </w:rPr>
      </w:pPr>
    </w:p>
    <w:p w:rsidR="00AA7A21" w:rsidRDefault="00AA7A2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36DAF" w:rsidRPr="00936DAF" w:rsidRDefault="00936DAF" w:rsidP="00936DAF">
      <w:pPr>
        <w:pStyle w:val="normal"/>
        <w:jc w:val="left"/>
        <w:rPr>
          <w:sz w:val="28"/>
          <w:szCs w:val="28"/>
        </w:rPr>
      </w:pPr>
      <w:r w:rsidRPr="00936DAF">
        <w:rPr>
          <w:sz w:val="28"/>
          <w:szCs w:val="28"/>
        </w:rPr>
        <w:lastRenderedPageBreak/>
        <w:t xml:space="preserve">ХХ ғасырдың аяғынан </w:t>
      </w:r>
      <w:proofErr w:type="spellStart"/>
      <w:r w:rsidRPr="00936DAF">
        <w:rPr>
          <w:sz w:val="28"/>
          <w:szCs w:val="28"/>
        </w:rPr>
        <w:t>бастап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адамзат</w:t>
      </w:r>
      <w:proofErr w:type="spellEnd"/>
      <w:r w:rsidRPr="00936DAF">
        <w:rPr>
          <w:sz w:val="28"/>
          <w:szCs w:val="28"/>
        </w:rPr>
        <w:t xml:space="preserve"> өркениетінің </w:t>
      </w:r>
      <w:proofErr w:type="spellStart"/>
      <w:r w:rsidRPr="00936DAF">
        <w:rPr>
          <w:sz w:val="28"/>
          <w:szCs w:val="28"/>
        </w:rPr>
        <w:t>заманауи</w:t>
      </w:r>
      <w:proofErr w:type="spellEnd"/>
      <w:r w:rsidRPr="00936DAF">
        <w:rPr>
          <w:sz w:val="28"/>
          <w:szCs w:val="28"/>
        </w:rPr>
        <w:t xml:space="preserve"> ақпараттық технологияларға тәуелділігі күрт </w:t>
      </w:r>
      <w:proofErr w:type="spellStart"/>
      <w:r w:rsidRPr="00936DAF">
        <w:rPr>
          <w:sz w:val="28"/>
          <w:szCs w:val="28"/>
        </w:rPr>
        <w:t>артты</w:t>
      </w:r>
      <w:proofErr w:type="spellEnd"/>
      <w:r w:rsidRPr="00936DAF">
        <w:rPr>
          <w:sz w:val="28"/>
          <w:szCs w:val="28"/>
        </w:rPr>
        <w:t xml:space="preserve"> және бұл үрдіс тек қана күшейе түсуде. Қазі</w:t>
      </w:r>
      <w:proofErr w:type="gramStart"/>
      <w:r w:rsidRPr="00936DAF">
        <w:rPr>
          <w:sz w:val="28"/>
          <w:szCs w:val="28"/>
        </w:rPr>
        <w:t>р</w:t>
      </w:r>
      <w:proofErr w:type="gramEnd"/>
      <w:r w:rsidRPr="00936DAF">
        <w:rPr>
          <w:sz w:val="28"/>
          <w:szCs w:val="28"/>
        </w:rPr>
        <w:t xml:space="preserve"> ақпаратқа әлеуметтік дамудың </w:t>
      </w:r>
      <w:proofErr w:type="spellStart"/>
      <w:r w:rsidRPr="00936DAF">
        <w:rPr>
          <w:sz w:val="28"/>
          <w:szCs w:val="28"/>
        </w:rPr>
        <w:t>ажырамас</w:t>
      </w:r>
      <w:proofErr w:type="spellEnd"/>
      <w:r w:rsidRPr="00936DAF">
        <w:rPr>
          <w:sz w:val="28"/>
          <w:szCs w:val="28"/>
        </w:rPr>
        <w:t xml:space="preserve"> факторы рөлі жүктелді. Осы </w:t>
      </w:r>
      <w:proofErr w:type="spellStart"/>
      <w:r w:rsidRPr="00936DAF">
        <w:rPr>
          <w:sz w:val="28"/>
          <w:szCs w:val="28"/>
        </w:rPr>
        <w:t>себепті</w:t>
      </w:r>
      <w:proofErr w:type="spellEnd"/>
      <w:r w:rsidRPr="00936DAF">
        <w:rPr>
          <w:sz w:val="28"/>
          <w:szCs w:val="28"/>
        </w:rPr>
        <w:t xml:space="preserve"> әртүрлі </w:t>
      </w:r>
      <w:proofErr w:type="spellStart"/>
      <w:r w:rsidRPr="00936DAF">
        <w:rPr>
          <w:sz w:val="28"/>
          <w:szCs w:val="28"/>
        </w:rPr>
        <w:t>мамандарды</w:t>
      </w:r>
      <w:proofErr w:type="spellEnd"/>
      <w:r w:rsidRPr="00936DAF">
        <w:rPr>
          <w:sz w:val="28"/>
          <w:szCs w:val="28"/>
        </w:rPr>
        <w:t xml:space="preserve"> дайындауға қойылатын </w:t>
      </w:r>
      <w:proofErr w:type="spellStart"/>
      <w:r w:rsidRPr="00936DAF">
        <w:rPr>
          <w:sz w:val="28"/>
          <w:szCs w:val="28"/>
        </w:rPr>
        <w:t>талаптар</w:t>
      </w:r>
      <w:proofErr w:type="spellEnd"/>
      <w:r w:rsidRPr="00936DAF">
        <w:rPr>
          <w:sz w:val="28"/>
          <w:szCs w:val="28"/>
        </w:rPr>
        <w:t xml:space="preserve"> да айтарлықтай өзгерді. Қоғам мүшелерінің қазірдің өзінде ақпарат саласындағы ғана </w:t>
      </w:r>
      <w:proofErr w:type="spellStart"/>
      <w:r w:rsidRPr="00936DAF">
        <w:rPr>
          <w:sz w:val="28"/>
          <w:szCs w:val="28"/>
        </w:rPr>
        <w:t>емес</w:t>
      </w:r>
      <w:proofErr w:type="spellEnd"/>
      <w:r w:rsidRPr="00936DAF">
        <w:rPr>
          <w:sz w:val="28"/>
          <w:szCs w:val="28"/>
        </w:rPr>
        <w:t xml:space="preserve">, </w:t>
      </w:r>
      <w:proofErr w:type="spellStart"/>
      <w:r w:rsidRPr="00936DAF">
        <w:rPr>
          <w:sz w:val="28"/>
          <w:szCs w:val="28"/>
        </w:rPr>
        <w:t>сонымен</w:t>
      </w:r>
      <w:proofErr w:type="spellEnd"/>
      <w:r w:rsidRPr="00936DAF">
        <w:rPr>
          <w:sz w:val="28"/>
          <w:szCs w:val="28"/>
        </w:rPr>
        <w:t xml:space="preserve"> қатар </w:t>
      </w:r>
      <w:proofErr w:type="spellStart"/>
      <w:r w:rsidRPr="00936DAF">
        <w:rPr>
          <w:sz w:val="28"/>
          <w:szCs w:val="28"/>
        </w:rPr>
        <w:t>компьютерлік</w:t>
      </w:r>
      <w:proofErr w:type="spellEnd"/>
      <w:r w:rsidRPr="00936DAF">
        <w:rPr>
          <w:sz w:val="28"/>
          <w:szCs w:val="28"/>
        </w:rPr>
        <w:t xml:space="preserve"> технологияның соңғы </w:t>
      </w:r>
      <w:proofErr w:type="spellStart"/>
      <w:r w:rsidRPr="00936DAF">
        <w:rPr>
          <w:sz w:val="28"/>
          <w:szCs w:val="28"/>
        </w:rPr>
        <w:t>жеті</w:t>
      </w:r>
      <w:proofErr w:type="gramStart"/>
      <w:r w:rsidRPr="00936DAF">
        <w:rPr>
          <w:sz w:val="28"/>
          <w:szCs w:val="28"/>
        </w:rPr>
        <w:t>ст</w:t>
      </w:r>
      <w:proofErr w:type="gramEnd"/>
      <w:r w:rsidRPr="00936DAF">
        <w:rPr>
          <w:sz w:val="28"/>
          <w:szCs w:val="28"/>
        </w:rPr>
        <w:t>іктерін</w:t>
      </w:r>
      <w:proofErr w:type="spellEnd"/>
      <w:r w:rsidRPr="00936DAF">
        <w:rPr>
          <w:sz w:val="28"/>
          <w:szCs w:val="28"/>
        </w:rPr>
        <w:t xml:space="preserve"> тез меңгеруге және пайдалануға мүмкіндік </w:t>
      </w:r>
      <w:proofErr w:type="spellStart"/>
      <w:r w:rsidRPr="00936DAF">
        <w:rPr>
          <w:sz w:val="28"/>
          <w:szCs w:val="28"/>
        </w:rPr>
        <w:t>беретін</w:t>
      </w:r>
      <w:proofErr w:type="spellEnd"/>
      <w:r w:rsidRPr="00936DAF">
        <w:rPr>
          <w:sz w:val="28"/>
          <w:szCs w:val="28"/>
        </w:rPr>
        <w:t xml:space="preserve"> дағдылар </w:t>
      </w:r>
      <w:proofErr w:type="spellStart"/>
      <w:r w:rsidRPr="00936DAF">
        <w:rPr>
          <w:sz w:val="28"/>
          <w:szCs w:val="28"/>
        </w:rPr>
        <w:t>болуы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керек</w:t>
      </w:r>
      <w:proofErr w:type="spellEnd"/>
      <w:r w:rsidRPr="00936DAF">
        <w:rPr>
          <w:sz w:val="28"/>
          <w:szCs w:val="28"/>
        </w:rPr>
        <w:t xml:space="preserve">. Интернеттің қарқынды </w:t>
      </w:r>
      <w:proofErr w:type="spellStart"/>
      <w:r w:rsidRPr="00936DAF">
        <w:rPr>
          <w:sz w:val="28"/>
          <w:szCs w:val="28"/>
        </w:rPr>
        <w:t>дамуы</w:t>
      </w:r>
      <w:proofErr w:type="spellEnd"/>
      <w:r w:rsidRPr="00936DAF">
        <w:rPr>
          <w:sz w:val="28"/>
          <w:szCs w:val="28"/>
        </w:rPr>
        <w:t xml:space="preserve">, </w:t>
      </w:r>
      <w:proofErr w:type="gramStart"/>
      <w:r w:rsidRPr="00936DAF">
        <w:rPr>
          <w:sz w:val="28"/>
          <w:szCs w:val="28"/>
        </w:rPr>
        <w:t>сондай-а</w:t>
      </w:r>
      <w:proofErr w:type="gramEnd"/>
      <w:r w:rsidRPr="00936DAF">
        <w:rPr>
          <w:sz w:val="28"/>
          <w:szCs w:val="28"/>
        </w:rPr>
        <w:t xml:space="preserve">қ ақпараттық технологияның қоғамның барлық </w:t>
      </w:r>
      <w:proofErr w:type="spellStart"/>
      <w:r w:rsidRPr="00936DAF">
        <w:rPr>
          <w:sz w:val="28"/>
          <w:szCs w:val="28"/>
        </w:rPr>
        <w:t>саласына</w:t>
      </w:r>
      <w:proofErr w:type="spellEnd"/>
      <w:r w:rsidRPr="00936DAF">
        <w:rPr>
          <w:sz w:val="28"/>
          <w:szCs w:val="28"/>
        </w:rPr>
        <w:t xml:space="preserve"> толық </w:t>
      </w:r>
      <w:proofErr w:type="spellStart"/>
      <w:r w:rsidRPr="00936DAF">
        <w:rPr>
          <w:sz w:val="28"/>
          <w:szCs w:val="28"/>
        </w:rPr>
        <w:t>енуі</w:t>
      </w:r>
      <w:proofErr w:type="spellEnd"/>
      <w:r w:rsidRPr="00936DAF">
        <w:rPr>
          <w:sz w:val="28"/>
          <w:szCs w:val="28"/>
        </w:rPr>
        <w:t xml:space="preserve"> қазіргі </w:t>
      </w:r>
      <w:proofErr w:type="spellStart"/>
      <w:r w:rsidRPr="00936DAF">
        <w:rPr>
          <w:sz w:val="28"/>
          <w:szCs w:val="28"/>
        </w:rPr>
        <w:t>білім</w:t>
      </w:r>
      <w:proofErr w:type="spellEnd"/>
      <w:r w:rsidRPr="00936DAF">
        <w:rPr>
          <w:sz w:val="28"/>
          <w:szCs w:val="28"/>
        </w:rPr>
        <w:t xml:space="preserve"> беру жүйесін түбегейлі жаңартуды қажет </w:t>
      </w:r>
      <w:proofErr w:type="spellStart"/>
      <w:r w:rsidRPr="00936DAF">
        <w:rPr>
          <w:sz w:val="28"/>
          <w:szCs w:val="28"/>
        </w:rPr>
        <w:t>етеді</w:t>
      </w:r>
      <w:proofErr w:type="spellEnd"/>
      <w:r w:rsidRPr="00936DAF">
        <w:rPr>
          <w:sz w:val="28"/>
          <w:szCs w:val="28"/>
        </w:rPr>
        <w:t xml:space="preserve">. </w:t>
      </w:r>
      <w:proofErr w:type="spellStart"/>
      <w:r w:rsidRPr="00936DAF">
        <w:rPr>
          <w:sz w:val="28"/>
          <w:szCs w:val="28"/>
        </w:rPr>
        <w:t>Дегенмен</w:t>
      </w:r>
      <w:proofErr w:type="spellEnd"/>
      <w:r w:rsidRPr="00936DAF">
        <w:rPr>
          <w:sz w:val="28"/>
          <w:szCs w:val="28"/>
        </w:rPr>
        <w:t xml:space="preserve">, бұл процесс мүмкіндігінше </w:t>
      </w:r>
      <w:proofErr w:type="spellStart"/>
      <w:r w:rsidRPr="00936DAF">
        <w:rPr>
          <w:sz w:val="28"/>
          <w:szCs w:val="28"/>
        </w:rPr>
        <w:t>тезірек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басталуы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керек</w:t>
      </w:r>
      <w:proofErr w:type="spellEnd"/>
      <w:r w:rsidRPr="00936DAF">
        <w:rPr>
          <w:sz w:val="28"/>
          <w:szCs w:val="28"/>
        </w:rPr>
        <w:t>.</w:t>
      </w:r>
    </w:p>
    <w:p w:rsidR="00936DAF" w:rsidRDefault="00936DAF" w:rsidP="00936DAF">
      <w:pPr>
        <w:pStyle w:val="normal"/>
        <w:spacing w:line="276" w:lineRule="auto"/>
        <w:jc w:val="left"/>
        <w:rPr>
          <w:sz w:val="28"/>
          <w:szCs w:val="28"/>
        </w:rPr>
      </w:pPr>
      <w:r w:rsidRPr="00936DAF">
        <w:rPr>
          <w:sz w:val="28"/>
          <w:szCs w:val="28"/>
        </w:rPr>
        <w:t>Әрбі</w:t>
      </w:r>
      <w:proofErr w:type="gramStart"/>
      <w:r w:rsidRPr="00936DAF">
        <w:rPr>
          <w:sz w:val="28"/>
          <w:szCs w:val="28"/>
        </w:rPr>
        <w:t>р</w:t>
      </w:r>
      <w:proofErr w:type="gram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заманауи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адам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ие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болуы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тиіс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негізгі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негізгі</w:t>
      </w:r>
      <w:proofErr w:type="spellEnd"/>
      <w:r w:rsidRPr="00936DAF">
        <w:rPr>
          <w:sz w:val="28"/>
          <w:szCs w:val="28"/>
        </w:rPr>
        <w:t xml:space="preserve"> құзыреттердің </w:t>
      </w:r>
      <w:proofErr w:type="spellStart"/>
      <w:r w:rsidRPr="00936DAF">
        <w:rPr>
          <w:sz w:val="28"/>
          <w:szCs w:val="28"/>
        </w:rPr>
        <w:t>бірі</w:t>
      </w:r>
      <w:proofErr w:type="spellEnd"/>
      <w:r w:rsidRPr="00936DAF">
        <w:rPr>
          <w:sz w:val="28"/>
          <w:szCs w:val="28"/>
        </w:rPr>
        <w:t xml:space="preserve"> – ақпараттық құзыреттілік. 1996 </w:t>
      </w:r>
      <w:proofErr w:type="spellStart"/>
      <w:r w:rsidRPr="00936DAF">
        <w:rPr>
          <w:sz w:val="28"/>
          <w:szCs w:val="28"/>
        </w:rPr>
        <w:t>жылы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Еуропа</w:t>
      </w:r>
      <w:proofErr w:type="spellEnd"/>
      <w:r w:rsidRPr="00936DAF">
        <w:rPr>
          <w:sz w:val="28"/>
          <w:szCs w:val="28"/>
        </w:rPr>
        <w:t xml:space="preserve"> Кеңесі қабылдаған </w:t>
      </w:r>
      <w:proofErr w:type="spellStart"/>
      <w:r w:rsidRPr="00936DAF">
        <w:rPr>
          <w:sz w:val="28"/>
          <w:szCs w:val="28"/>
        </w:rPr>
        <w:t>негізгі</w:t>
      </w:r>
      <w:proofErr w:type="spellEnd"/>
      <w:r w:rsidRPr="00936DAF">
        <w:rPr>
          <w:sz w:val="28"/>
          <w:szCs w:val="28"/>
        </w:rPr>
        <w:t xml:space="preserve"> құзыреттер </w:t>
      </w:r>
      <w:proofErr w:type="spellStart"/>
      <w:r w:rsidRPr="00936DAF">
        <w:rPr>
          <w:sz w:val="28"/>
          <w:szCs w:val="28"/>
        </w:rPr>
        <w:t>тізіміне</w:t>
      </w:r>
      <w:proofErr w:type="spellEnd"/>
      <w:r w:rsidRPr="00936DAF">
        <w:rPr>
          <w:sz w:val="28"/>
          <w:szCs w:val="28"/>
        </w:rPr>
        <w:t xml:space="preserve"> қоғамның ақпараттандырылуының </w:t>
      </w:r>
      <w:proofErr w:type="spellStart"/>
      <w:r w:rsidRPr="00936DAF">
        <w:rPr>
          <w:sz w:val="28"/>
          <w:szCs w:val="28"/>
        </w:rPr>
        <w:t>артуына</w:t>
      </w:r>
      <w:proofErr w:type="spellEnd"/>
      <w:r w:rsidRPr="00936DAF">
        <w:rPr>
          <w:sz w:val="28"/>
          <w:szCs w:val="28"/>
        </w:rPr>
        <w:t xml:space="preserve">, осы </w:t>
      </w:r>
      <w:proofErr w:type="spellStart"/>
      <w:r w:rsidRPr="00936DAF">
        <w:rPr>
          <w:sz w:val="28"/>
          <w:szCs w:val="28"/>
        </w:rPr>
        <w:t>технологияларды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білуге</w:t>
      </w:r>
      <w:proofErr w:type="spellEnd"/>
      <w:r w:rsidRPr="00936DAF">
        <w:rPr>
          <w:sz w:val="28"/>
          <w:szCs w:val="28"/>
        </w:rPr>
        <w:t xml:space="preserve">, олардың қолданылуын түсінуге, күшті және әлсіз жақтарына, сондай-ақ </w:t>
      </w:r>
      <w:proofErr w:type="spellStart"/>
      <w:r w:rsidRPr="00936DAF">
        <w:rPr>
          <w:sz w:val="28"/>
          <w:szCs w:val="28"/>
        </w:rPr>
        <w:t>тарататын</w:t>
      </w:r>
      <w:proofErr w:type="spellEnd"/>
      <w:r w:rsidRPr="00936DAF">
        <w:rPr>
          <w:sz w:val="28"/>
          <w:szCs w:val="28"/>
        </w:rPr>
        <w:t xml:space="preserve"> ақпаратқа қатысты </w:t>
      </w:r>
      <w:proofErr w:type="spellStart"/>
      <w:r w:rsidRPr="00936DAF">
        <w:rPr>
          <w:sz w:val="28"/>
          <w:szCs w:val="28"/>
        </w:rPr>
        <w:t>сыни</w:t>
      </w:r>
      <w:proofErr w:type="spellEnd"/>
      <w:r w:rsidRPr="00936DAF">
        <w:rPr>
          <w:sz w:val="28"/>
          <w:szCs w:val="28"/>
        </w:rPr>
        <w:t xml:space="preserve"> </w:t>
      </w:r>
      <w:proofErr w:type="spellStart"/>
      <w:r w:rsidRPr="00936DAF">
        <w:rPr>
          <w:sz w:val="28"/>
          <w:szCs w:val="28"/>
        </w:rPr>
        <w:t>пайымдаулар</w:t>
      </w:r>
      <w:proofErr w:type="spellEnd"/>
      <w:r w:rsidRPr="00936DAF">
        <w:rPr>
          <w:sz w:val="28"/>
          <w:szCs w:val="28"/>
        </w:rPr>
        <w:t xml:space="preserve"> </w:t>
      </w:r>
      <w:proofErr w:type="gramStart"/>
      <w:r w:rsidRPr="00936DAF">
        <w:rPr>
          <w:sz w:val="28"/>
          <w:szCs w:val="28"/>
        </w:rPr>
        <w:t>жасау</w:t>
      </w:r>
      <w:proofErr w:type="gramEnd"/>
      <w:r w:rsidRPr="00936DAF">
        <w:rPr>
          <w:sz w:val="28"/>
          <w:szCs w:val="28"/>
        </w:rPr>
        <w:t xml:space="preserve">ға </w:t>
      </w:r>
      <w:proofErr w:type="spellStart"/>
      <w:r w:rsidRPr="00936DAF">
        <w:rPr>
          <w:sz w:val="28"/>
          <w:szCs w:val="28"/>
        </w:rPr>
        <w:t>байланысты</w:t>
      </w:r>
      <w:proofErr w:type="spellEnd"/>
      <w:r w:rsidRPr="00936DAF">
        <w:rPr>
          <w:sz w:val="28"/>
          <w:szCs w:val="28"/>
        </w:rPr>
        <w:t xml:space="preserve"> құзыреттер </w:t>
      </w:r>
      <w:proofErr w:type="spellStart"/>
      <w:r w:rsidRPr="00936DAF">
        <w:rPr>
          <w:sz w:val="28"/>
          <w:szCs w:val="28"/>
        </w:rPr>
        <w:t>кіреді</w:t>
      </w:r>
      <w:proofErr w:type="spellEnd"/>
      <w:r w:rsidRPr="00936DAF">
        <w:rPr>
          <w:sz w:val="28"/>
          <w:szCs w:val="28"/>
        </w:rPr>
        <w:t xml:space="preserve">. бұқаралық ақпарат құралдары және </w:t>
      </w:r>
      <w:proofErr w:type="spellStart"/>
      <w:r w:rsidRPr="00936DAF">
        <w:rPr>
          <w:sz w:val="28"/>
          <w:szCs w:val="28"/>
        </w:rPr>
        <w:t>жарнама</w:t>
      </w:r>
      <w:proofErr w:type="spellEnd"/>
      <w:r w:rsidRPr="00936DAF">
        <w:rPr>
          <w:sz w:val="28"/>
          <w:szCs w:val="28"/>
        </w:rPr>
        <w:t>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 конца ХХ века резко усилилась зависимость человеческой цивилизации от современных информационных технологий, и данная тенденция только набирает обороты. Сейчас информации уже отводится роль неотъемлемого фактора для социального развития. По этой причине существенно изменились и требования к подготовке различных специалистов. Члены общества уже должны обладать такими навыками, которые позволят им быстро осваивать и пользоваться последними достижениями не только в области информационных, но и компьютерных технологий. Стремительное развитие сети Интернет, а также полное проникновение информационных технологий во все сферы жизни общества привели к тому, что современная система образования нуждается в коренной модернизации. При этом данный процесс должен начаться как можно быстрее. </w:t>
      </w:r>
    </w:p>
    <w:p w:rsidR="0026115B" w:rsidRDefault="0026115B" w:rsidP="0026115B">
      <w:pPr>
        <w:pStyle w:val="normal"/>
        <w:spacing w:line="276" w:lineRule="auto"/>
        <w:jc w:val="left"/>
        <w:rPr>
          <w:color w:val="000000"/>
          <w:sz w:val="28"/>
          <w:szCs w:val="28"/>
        </w:rPr>
      </w:pPr>
      <w:bookmarkStart w:id="0" w:name="_gjdgxs"/>
      <w:bookmarkEnd w:id="0"/>
      <w:r>
        <w:rPr>
          <w:sz w:val="28"/>
          <w:szCs w:val="28"/>
        </w:rPr>
        <w:t>Одной из основных ключевых компетенций, которой должен обладать каждый современный человек, является информационная компетентность. В перечне к</w:t>
      </w:r>
      <w:r>
        <w:rPr>
          <w:color w:val="000000"/>
          <w:sz w:val="28"/>
          <w:szCs w:val="28"/>
        </w:rPr>
        <w:t>лючевых компетентностей, принятых советом Европы в 1996 году,</w:t>
      </w:r>
      <w:r>
        <w:rPr>
          <w:sz w:val="28"/>
          <w:szCs w:val="28"/>
        </w:rPr>
        <w:t xml:space="preserve"> находятся </w:t>
      </w:r>
      <w:r>
        <w:rPr>
          <w:color w:val="000000"/>
          <w:sz w:val="28"/>
          <w:szCs w:val="28"/>
        </w:rPr>
        <w:t xml:space="preserve">компетенции, связанные с возрастанием информатизации общества, владение этими технологиями, понимание их применения, слабых и сильных сторон и способов к критическому суждению в отношении информации, распространяемой </w:t>
      </w:r>
      <w:proofErr w:type="spellStart"/>
      <w:r>
        <w:rPr>
          <w:color w:val="000000"/>
          <w:sz w:val="28"/>
          <w:szCs w:val="28"/>
        </w:rPr>
        <w:t>масс-медийными</w:t>
      </w:r>
      <w:proofErr w:type="spellEnd"/>
      <w:r>
        <w:rPr>
          <w:color w:val="000000"/>
          <w:sz w:val="28"/>
          <w:szCs w:val="28"/>
        </w:rPr>
        <w:t xml:space="preserve"> средствами и рекламой. </w:t>
      </w:r>
    </w:p>
    <w:p w:rsidR="0026115B" w:rsidRDefault="0026115B" w:rsidP="0026115B">
      <w:pPr>
        <w:pStyle w:val="normal"/>
        <w:spacing w:line="276" w:lineRule="auto"/>
        <w:jc w:val="lef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В перечне компетенций, формируемых в процессе образовательной деятельности, </w:t>
      </w:r>
      <w:r>
        <w:rPr>
          <w:color w:val="000000"/>
          <w:sz w:val="28"/>
          <w:szCs w:val="28"/>
          <w:highlight w:val="white"/>
        </w:rPr>
        <w:t xml:space="preserve">А.В. Хуторской выделяет информационные компетенции, </w:t>
      </w:r>
      <w:r>
        <w:rPr>
          <w:color w:val="000000"/>
          <w:sz w:val="28"/>
          <w:szCs w:val="28"/>
          <w:highlight w:val="white"/>
        </w:rPr>
        <w:lastRenderedPageBreak/>
        <w:t xml:space="preserve">которые обеспечивают навыки деятельности ученика по отношению к информации, содержащейся в учебных предметах и образовательных областях, а также в окружающем мире.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Однако преодолеть разрывы между темпом развития современной информационной культуры и уровнем ее освоения человеком крайне сложно, в том числе и в учебно-воспитательном процессе.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По этой причине ученые выделяют два основных подхода, которые помогают изучать процессы информатизации общества: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технократический;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гуманитарный.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основе технократического подхода лежит понятие о том, что информационные технологии рассматриваются в качестве эффективного и надежного средства, позволяющего повысить производительность труда. В этой связи ограничения по их использованию связаны в основном со спецификой самого производства и возможностью организации управления ими;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Гуманитарный подход предусматривает изучение информационных технологий и осуществляется не только через призму повышения эффективности производства, но и как средства для разрешения вопросов </w:t>
      </w:r>
      <w:proofErr w:type="spellStart"/>
      <w:r>
        <w:rPr>
          <w:sz w:val="28"/>
          <w:szCs w:val="28"/>
        </w:rPr>
        <w:t>гуманизации</w:t>
      </w:r>
      <w:proofErr w:type="spellEnd"/>
      <w:r>
        <w:rPr>
          <w:sz w:val="28"/>
          <w:szCs w:val="28"/>
        </w:rPr>
        <w:t xml:space="preserve"> человеческого общества.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сложившихся условиях ключевое значение приобретает наличие и использование информационных технологий, которые используются в образовании. Современные реалии таковы, что обновление знаний осуществляется с огромной скоростью, а в систему человеческого мышления уже активно входит общечеловеческий интеллект, который сконцентрирован в компьютерных программах. Это создает практически неограниченные возможности по расширению познаний человека и его интеллектуальных способностей. Одновременно с этим у человека происходит изменение способов мышления, общения и оценки не только себя, но и окружающих его людей, и происходящих событий.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Культура сегодня также демонстрирует свою полную зависимость от информационных технологий, поэтому она способна распространять разнообразные знания на широкую аудиторию. А образование в культуре является одной из специфических областей, которая отвечает за передачу от одного субъекта другому системы ценностей, взглядов на мир, культурных и научных ценностей и т.д. В классической системе образования педагог передает своим ученикам жизненные ценности и свои знания посредством диалога. Применение же компьютера позволяет организовать диалог между различными культурами, однако проблема заключается в том, что диалог </w:t>
      </w:r>
      <w:r>
        <w:rPr>
          <w:sz w:val="28"/>
          <w:szCs w:val="28"/>
        </w:rPr>
        <w:lastRenderedPageBreak/>
        <w:t>может легко перерасти в монолог, что приведет к отрицательным последствиям. Это, в частности, проявляется в том, что современные телекоммуникационные сети и информационные технологии позволяют вмешиваться в жизнь общества и навязывать отдельным индивидам, в особенности молодежи, несвойственные ценности культуре, в которой они выросли и существуют.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этой связи в ходе информационной подготовки педагог должен научиться выявлять негативные культурные стратегии общества, ведущие к вымыванию духовной составляющей при развитии техногенной цивилизации. Также крайне важно понимать необходимость перенаправить технический прогресс с окружающей природы на самого человека. При этом акцент надо делать на том, что все актуальные проблемы человечества невозможно разрешить без первоначального разрешения культурных проблем.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Такое состояние создает абсолютно новую социально-педагогическую реальность, которая вынуждает осуществлять поиск новых образовательных моделей. Основная сложность состоит в том, что </w:t>
      </w:r>
      <w:proofErr w:type="spellStart"/>
      <w:r>
        <w:rPr>
          <w:sz w:val="28"/>
          <w:szCs w:val="28"/>
        </w:rPr>
        <w:t>знаниевая</w:t>
      </w:r>
      <w:proofErr w:type="spellEnd"/>
      <w:r>
        <w:rPr>
          <w:sz w:val="28"/>
          <w:szCs w:val="28"/>
        </w:rPr>
        <w:t xml:space="preserve"> система обучения, применяемая в школах, находится в состоянии противоречия с современными реалиями. В частности, предъявляемые к обществу требования выйти на совершенно новый уровень политико-экономического развития</w:t>
      </w:r>
      <w:r w:rsidR="0088450C">
        <w:rPr>
          <w:sz w:val="28"/>
          <w:szCs w:val="28"/>
        </w:rPr>
        <w:t>,</w:t>
      </w:r>
      <w:r>
        <w:rPr>
          <w:sz w:val="28"/>
          <w:szCs w:val="28"/>
        </w:rPr>
        <w:t xml:space="preserve"> становятся недостижимыми не только по причине несовершенства системы образования.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Можно назвать и такие причины, как: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активное использование молодежью альтернативных источников информации и стремление молодых людей обеспечить самовыражение посредством новых технологий;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отсутствие в образовательной среде средств и возможностей для творческой реализации каждого индивида;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негибкость системы образования и применение в учебных заведениях застоявшихся методов образования, в том числе нежелание менять содержание и формы донесения материала;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общий низкий уровень информационной подготовки педагогического состава.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 если в XIX веке основной задачей образования являлось расширение существующих знаний, то уже в XX веке перед педагогами возникла другая проблема: как эффективно и быстро донести обучающимся огромный объем материала, накопленного предыдущими поколениями. Именно в этих условиях общий уровень культуры, личностные возможности и качества человека, а также доступные интеллектуальные технологии должны стать </w:t>
      </w:r>
      <w:r>
        <w:rPr>
          <w:sz w:val="28"/>
          <w:szCs w:val="28"/>
        </w:rPr>
        <w:lastRenderedPageBreak/>
        <w:t>основой для качественного рывка вперед. На этом базисе необходимо разрабатывать новые подходы для эффективного разрешения проблем, касающихся информационного сопровождения образования.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Как следствие, современная информатика должна объяснять учащимся не только конкретные вопросы технологий, но и рассказывать о закономерностях и особенностях функционирования различных видов информации. Еще одна задача информатики – изучение информационных процессов, проходящих в обществе.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совершенно по-новому начинает действовать текст, размещенный на компьютерной странице. Этим объясняется возможность практически мгновенного изменения ее содержания и оформления, в результате чего существенно возрастает </w:t>
      </w:r>
      <w:proofErr w:type="spellStart"/>
      <w:r>
        <w:rPr>
          <w:sz w:val="28"/>
          <w:szCs w:val="28"/>
        </w:rPr>
        <w:t>социокультурный</w:t>
      </w:r>
      <w:proofErr w:type="spellEnd"/>
      <w:r>
        <w:rPr>
          <w:sz w:val="28"/>
          <w:szCs w:val="28"/>
        </w:rPr>
        <w:t xml:space="preserve"> диапазон воздействия знаний, заложенных на этой странице. Также человек впервые столкнулся с таким понятием, как </w:t>
      </w:r>
      <w:proofErr w:type="spellStart"/>
      <w:r>
        <w:rPr>
          <w:sz w:val="28"/>
          <w:szCs w:val="28"/>
        </w:rPr>
        <w:t>сверхъемкость</w:t>
      </w:r>
      <w:proofErr w:type="spellEnd"/>
      <w:r>
        <w:rPr>
          <w:sz w:val="28"/>
          <w:szCs w:val="28"/>
        </w:rPr>
        <w:t xml:space="preserve"> информации, которая обеспечивается доступностью к глобальной сети данных, включая разнообразные экспертные системы и базы знаний. По этим причинам необходимо полностью пересматривать и информационную составляющую профессиональной культуры педагога, которая требует совершенно нового технологического и методологического наполнения.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Дальнейшие темпы информатизации будут только увеличиваться, поэтому от педагогов требуется не только высокий уровень компьютерной грамотности, но и наличие определенного уровня информационной культуры, в основе которой будет лежать понимание закономерностей развития информационного общества. Таким образом</w:t>
      </w:r>
      <w:r w:rsidR="0088450C">
        <w:rPr>
          <w:sz w:val="28"/>
          <w:szCs w:val="28"/>
        </w:rPr>
        <w:t>,</w:t>
      </w:r>
      <w:r>
        <w:rPr>
          <w:sz w:val="28"/>
          <w:szCs w:val="28"/>
        </w:rPr>
        <w:t xml:space="preserve"> в системе образование нужно изменить понимание самой сути информатики и информатизации. Ведь уже сейчас под информатизацией понимается не только активное внедрение передовых технологий, но и расширение влияния информации на </w:t>
      </w:r>
      <w:proofErr w:type="gramStart"/>
      <w:r>
        <w:rPr>
          <w:sz w:val="28"/>
          <w:szCs w:val="28"/>
        </w:rPr>
        <w:t>человека</w:t>
      </w:r>
      <w:proofErr w:type="gramEnd"/>
      <w:r>
        <w:rPr>
          <w:sz w:val="28"/>
          <w:szCs w:val="28"/>
        </w:rPr>
        <w:t xml:space="preserve"> и общество в целом.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Стремительный процесс информатизации научного знания привел к тому, что произошло переосмысление сущности информатики, включая изменение подходов к ее изучению, а также определение механизмов, которые влияют на информационное развитие общества, и создание теорий информационного общества. На основании этого можно сделать вывод, что современная информатика должна изучать процессы возникновения и функционирования различных видов информации, а также отслеживать тенденции развития информационных процессов и определять их влияние на дальнейшее развитие общества. При активном и глубоком изучении текущих информационных процессов, их источников и каналов распространения позволит более точно понять причины социального поведения, выявить его </w:t>
      </w:r>
      <w:r>
        <w:rPr>
          <w:sz w:val="28"/>
          <w:szCs w:val="28"/>
        </w:rPr>
        <w:lastRenderedPageBreak/>
        <w:t>характер, а также оценить уровень социального взаимодействия. Развитие информационного общества только подтверждает тот факт, что информатика все больше приобретает черты гуманитарной науки.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Соответственно, складываются условия, в которых возможности педагогов должны быть тесно связаны с информатизацией образовательного процесса. Поэтому необходимо рассмотреть одну из основных компетенций педагога – информационную.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стандарт педагога содержит значительное число позиций, связанных с </w:t>
      </w:r>
      <w:proofErr w:type="spellStart"/>
      <w:proofErr w:type="gramStart"/>
      <w:r>
        <w:rPr>
          <w:sz w:val="28"/>
          <w:szCs w:val="28"/>
        </w:rPr>
        <w:t>ИКТ-компетенциями</w:t>
      </w:r>
      <w:proofErr w:type="spellEnd"/>
      <w:proofErr w:type="gramEnd"/>
      <w:r>
        <w:rPr>
          <w:sz w:val="28"/>
          <w:szCs w:val="28"/>
        </w:rPr>
        <w:t xml:space="preserve">. При этом можно выделить два уровня требований к </w:t>
      </w:r>
      <w:proofErr w:type="spellStart"/>
      <w:proofErr w:type="gramStart"/>
      <w:r>
        <w:rPr>
          <w:sz w:val="28"/>
          <w:szCs w:val="28"/>
        </w:rPr>
        <w:t>ИКТ-компетенциям</w:t>
      </w:r>
      <w:proofErr w:type="spellEnd"/>
      <w:proofErr w:type="gramEnd"/>
      <w:r>
        <w:rPr>
          <w:sz w:val="28"/>
          <w:szCs w:val="28"/>
        </w:rPr>
        <w:t xml:space="preserve"> педагога: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технологический уровень (владение информационными технологиями);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методический уровень (владение методами применения </w:t>
      </w:r>
      <w:proofErr w:type="spellStart"/>
      <w:proofErr w:type="gramStart"/>
      <w:r>
        <w:rPr>
          <w:sz w:val="28"/>
          <w:szCs w:val="28"/>
        </w:rPr>
        <w:t>ИК</w:t>
      </w:r>
      <w:r w:rsidR="0088450C">
        <w:rPr>
          <w:sz w:val="28"/>
          <w:szCs w:val="28"/>
        </w:rPr>
        <w:t>-</w:t>
      </w:r>
      <w:r>
        <w:rPr>
          <w:sz w:val="28"/>
          <w:szCs w:val="28"/>
        </w:rPr>
        <w:t>технологий</w:t>
      </w:r>
      <w:proofErr w:type="spellEnd"/>
      <w:proofErr w:type="gramEnd"/>
      <w:r>
        <w:rPr>
          <w:sz w:val="28"/>
          <w:szCs w:val="28"/>
        </w:rPr>
        <w:t xml:space="preserve"> в образовательном процессе).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Наиболее обоснованным, исчерпывающим и комплексным подходом к определению содержания </w:t>
      </w:r>
      <w:proofErr w:type="spellStart"/>
      <w:proofErr w:type="gramStart"/>
      <w:r>
        <w:rPr>
          <w:sz w:val="28"/>
          <w:szCs w:val="28"/>
        </w:rPr>
        <w:t>ИКТ-компетенций</w:t>
      </w:r>
      <w:proofErr w:type="spellEnd"/>
      <w:proofErr w:type="gramEnd"/>
      <w:r>
        <w:rPr>
          <w:sz w:val="28"/>
          <w:szCs w:val="28"/>
        </w:rPr>
        <w:t xml:space="preserve"> педагога можно считать подход ЮНЕСКО. В нем выделяются шесть аспектов работы педагога: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понимание роли ИКТ в образовании,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учебная программа и оценивание,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педагогические практики,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технические и программные средства ИКТ,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организация и управление образовательным процессом, профессиональное развитие).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 каждым из выделенных аспектов связывается три подхода к информатизации образовательного учреждения, которые обусловлены с соответствующими стадиями профессионального развития педагогов, осваивающих работу в </w:t>
      </w:r>
      <w:proofErr w:type="spellStart"/>
      <w:proofErr w:type="gramStart"/>
      <w:r>
        <w:rPr>
          <w:sz w:val="28"/>
          <w:szCs w:val="28"/>
        </w:rPr>
        <w:t>ИКТ-насыщенной</w:t>
      </w:r>
      <w:proofErr w:type="spellEnd"/>
      <w:proofErr w:type="gramEnd"/>
      <w:r>
        <w:rPr>
          <w:sz w:val="28"/>
          <w:szCs w:val="28"/>
        </w:rPr>
        <w:t xml:space="preserve"> образовательной среде.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«Применение ИКТ» – требует от педагога способности </w:t>
      </w:r>
      <w:proofErr w:type="gramStart"/>
      <w:r>
        <w:rPr>
          <w:sz w:val="28"/>
          <w:szCs w:val="28"/>
        </w:rPr>
        <w:t>помогать учащимся пользоваться</w:t>
      </w:r>
      <w:proofErr w:type="gramEnd"/>
      <w:r>
        <w:rPr>
          <w:sz w:val="28"/>
          <w:szCs w:val="28"/>
        </w:rPr>
        <w:t xml:space="preserve"> ИКТ для повышения эффективности учебной работы.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2. «Освоение знаний» – требует от педагога способности помогать учащимся в глубоком освоении содержания учебных предметов, применении полученных знаний для решения комплексных задач, которые встречаются в реальном мире.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3. «Производство знаний» – требует от педагога способности помогать учащимся, будущим гражданам и работникам, производить новые знания, которые необходимы для гармоничного развития и процветания общества.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Структура ИКТ компетенций педагога </w:t>
      </w:r>
    </w:p>
    <w:tbl>
      <w:tblPr>
        <w:tblW w:w="1032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2430"/>
        <w:gridCol w:w="2430"/>
        <w:gridCol w:w="2634"/>
      </w:tblGrid>
      <w:tr w:rsidR="0026115B" w:rsidTr="008845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Модули в каждом </w:t>
            </w:r>
            <w:r>
              <w:rPr>
                <w:sz w:val="28"/>
                <w:szCs w:val="28"/>
              </w:rPr>
              <w:lastRenderedPageBreak/>
              <w:t>подходе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Применение ИКТ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Освоение знаний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Производство </w:t>
            </w:r>
            <w:r>
              <w:rPr>
                <w:sz w:val="28"/>
                <w:szCs w:val="28"/>
              </w:rPr>
              <w:lastRenderedPageBreak/>
              <w:t>знаний</w:t>
            </w:r>
          </w:p>
        </w:tc>
      </w:tr>
      <w:tr w:rsidR="0026115B" w:rsidTr="008845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88450C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Понимание </w:t>
            </w:r>
            <w:r w:rsidR="0088450C">
              <w:rPr>
                <w:sz w:val="28"/>
                <w:szCs w:val="28"/>
              </w:rPr>
              <w:t>роли</w:t>
            </w:r>
            <w:r>
              <w:rPr>
                <w:sz w:val="28"/>
                <w:szCs w:val="28"/>
              </w:rPr>
              <w:t xml:space="preserve"> ИКТ в образовании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>
              <w:rPr>
                <w:sz w:val="28"/>
                <w:szCs w:val="28"/>
              </w:rPr>
              <w:br/>
              <w:t>с образовательной политикой</w:t>
            </w:r>
          </w:p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понимание образовательной политики</w:t>
            </w:r>
          </w:p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инициация </w:t>
            </w:r>
          </w:p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инноваций</w:t>
            </w:r>
          </w:p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6115B" w:rsidTr="008845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программа и оценивание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88450C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базовые </w:t>
            </w:r>
            <w:r w:rsidR="0088450C">
              <w:rPr>
                <w:sz w:val="28"/>
                <w:szCs w:val="28"/>
              </w:rPr>
              <w:t>знания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знаний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88450C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умения </w:t>
            </w:r>
            <w:r w:rsidR="0088450C">
              <w:rPr>
                <w:sz w:val="28"/>
                <w:szCs w:val="28"/>
              </w:rPr>
              <w:t>(специалиста) общества, знания</w:t>
            </w:r>
          </w:p>
        </w:tc>
      </w:tr>
      <w:tr w:rsidR="0026115B" w:rsidTr="008845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практики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комплексных задач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 к самообразованию</w:t>
            </w:r>
          </w:p>
        </w:tc>
      </w:tr>
      <w:tr w:rsidR="0026115B" w:rsidTr="008845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и програм</w:t>
            </w:r>
            <w:r w:rsidR="0088450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ные средства ИКТ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88450C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базовые </w:t>
            </w:r>
            <w:r w:rsidR="0088450C">
              <w:rPr>
                <w:sz w:val="28"/>
                <w:szCs w:val="28"/>
              </w:rPr>
              <w:t>инструменты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88450C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применяемые </w:t>
            </w:r>
            <w:r w:rsidR="0026115B">
              <w:rPr>
                <w:sz w:val="28"/>
                <w:szCs w:val="28"/>
              </w:rPr>
              <w:t>инструменты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</w:t>
            </w:r>
            <w:r w:rsidR="0088450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остраняющиеся технологии</w:t>
            </w:r>
          </w:p>
        </w:tc>
      </w:tr>
      <w:tr w:rsidR="0026115B" w:rsidTr="008845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управле</w:t>
            </w:r>
            <w:r w:rsidR="0088450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ие образовательным процессом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традиционные формы учебной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сотрудничества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88450C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</w:t>
            </w:r>
            <w:r w:rsidR="0026115B">
              <w:rPr>
                <w:sz w:val="28"/>
                <w:szCs w:val="28"/>
              </w:rPr>
              <w:t>ся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="0026115B">
              <w:rPr>
                <w:sz w:val="28"/>
                <w:szCs w:val="28"/>
              </w:rPr>
              <w:t xml:space="preserve"> организация</w:t>
            </w:r>
          </w:p>
        </w:tc>
      </w:tr>
      <w:tr w:rsidR="0026115B" w:rsidTr="008845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 развитие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компьютерная грамотность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и наставничество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как мастер</w:t>
            </w:r>
          </w:p>
          <w:p w:rsidR="0026115B" w:rsidRDefault="0026115B" w:rsidP="0026115B">
            <w:pPr>
              <w:pStyle w:val="normal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Мировое педагогического сообщество</w:t>
      </w:r>
      <w:r w:rsidR="008845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качестве приоритетного направления</w:t>
      </w:r>
      <w:r w:rsidR="0088450C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рассматривает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к профессиональной подготовке.</w:t>
      </w:r>
      <w:proofErr w:type="gramEnd"/>
      <w:r>
        <w:rPr>
          <w:sz w:val="28"/>
          <w:szCs w:val="28"/>
        </w:rPr>
        <w:t xml:space="preserve"> Под компетентностью в данном случае понимается совокупность качеств педагога, которые дают понятие о его опыте, уровне профессиональной подготовки и общей культуре, достижениях в творчестве. В мировой педагогической среде компетентность личности является центральным понятием, так как она: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является совокупностью практической и интеллектуальной составляющей образования;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включает идеологическое объяснение образования и его результат на выходе;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позволяет включить в себя близкие знания, которые относятся к различным сферам культуры и деятельности человека.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Разумеется, что среди значительного количества различных компетенций, которыми должен в той или иной степени обладать учитель, выделяются ключевые. Среди них: информационная компетентность, учебно-познавательная, коммуникативная и социальная.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этом самой важной считается информационная компетентность, так как она включает в себя субъективную и объективную составляющие. При этом субъективная составляющая считается отражением объективной, так как рассматривается через профессиональную деятельность педагога, его индивидуальные качества и наличие мотиваций для развития личной информационной компетентности.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Повышенное внимание уделяется информационной компетенции личности, ведь она является базовой для получения других ключевых компетенций. Соответственно, если человеку удалось в совершенстве овладеть информационной компетенцией, то он сможет стать успешным в любой профессиональной области.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формирования информационной компетентности важен </w:t>
      </w:r>
      <w:proofErr w:type="spellStart"/>
      <w:r>
        <w:rPr>
          <w:sz w:val="28"/>
          <w:szCs w:val="28"/>
        </w:rPr>
        <w:t>личностно-деятельностный</w:t>
      </w:r>
      <w:proofErr w:type="spellEnd"/>
      <w:r>
        <w:rPr>
          <w:sz w:val="28"/>
          <w:szCs w:val="28"/>
        </w:rPr>
        <w:t xml:space="preserve"> подход, который имеет прямую зависимость от качества и степени применения технологических средств в образовательном процессе, от отслеживания учебных достижений учащихся, а также от наличия разработок новых методик и технологий обучения. Результатом этой деятельности должны стать уникальные информационные продукты, например, методики и диагностические программы, которые позволяют оценивать качество и состояние образовательного процесса. А подготовить на высоком уровне такие материалы без достижения высокой информационной компетентности просто невозможно.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 информационной компетентностью напрямую связан и культурологический подход, направленный на формирование личности педагога. Учитель, который обладает высокой педагогической культурой, способен как сохранить культурные образцы деятельности, так и воспроизвести их, а также самостоятельно их создавать, что проявляется в разработке авторских методик, технологий и систем.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этой связи при рассмотрении информационной компетентности в тесной взаимосвязи с </w:t>
      </w:r>
      <w:proofErr w:type="spellStart"/>
      <w:r>
        <w:rPr>
          <w:sz w:val="28"/>
          <w:szCs w:val="28"/>
        </w:rPr>
        <w:t>личностно-деятельностным</w:t>
      </w:r>
      <w:proofErr w:type="spellEnd"/>
      <w:r>
        <w:rPr>
          <w:sz w:val="28"/>
          <w:szCs w:val="28"/>
        </w:rPr>
        <w:t xml:space="preserve"> и культурологическим подходом ее следует признать неотъемлемой частью информационной культуры педагога, которая является более широким понятием.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 учетом развития современного информационного общества и ориентируясь на социальный заказ можно считать, что педагог обладает нужным уровнем информационной культуры, если он соответствует следующим требованиям: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способен самостоятельно осуществлять поиск новой информации (в том числе в сети Интернет) по своему предмету;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 эффективно и грамотно проводит структурирование, систематизацию и обобщение информации и представляет ее учащимся в удобном и понятном виде;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разбирается в обучающих пакетах программ, электронных</w:t>
      </w:r>
      <w:r w:rsidR="007C14ED">
        <w:rPr>
          <w:sz w:val="28"/>
          <w:szCs w:val="28"/>
        </w:rPr>
        <w:t>, интерактивных</w:t>
      </w:r>
      <w:r>
        <w:rPr>
          <w:sz w:val="28"/>
          <w:szCs w:val="28"/>
        </w:rPr>
        <w:t xml:space="preserve"> учебников и пособий, которые рекомендованы Министерством образования </w:t>
      </w:r>
      <w:r w:rsidR="007C14ED">
        <w:rPr>
          <w:sz w:val="28"/>
          <w:szCs w:val="28"/>
        </w:rPr>
        <w:t>и науки Республики Казахстан</w:t>
      </w:r>
      <w:r>
        <w:rPr>
          <w:sz w:val="28"/>
          <w:szCs w:val="28"/>
        </w:rPr>
        <w:t>, а также знает, как применить их в учебном процессе;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умеет и знает, как пользоваться </w:t>
      </w:r>
      <w:proofErr w:type="spellStart"/>
      <w:r>
        <w:rPr>
          <w:sz w:val="28"/>
          <w:szCs w:val="28"/>
        </w:rPr>
        <w:t>интернет-ресурсами</w:t>
      </w:r>
      <w:proofErr w:type="spellEnd"/>
      <w:r>
        <w:rPr>
          <w:sz w:val="28"/>
          <w:szCs w:val="28"/>
        </w:rPr>
        <w:t xml:space="preserve"> и информационными технологиями при обучении другим дисциплинам;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самостоятельно может разработать небольшие, но важные программные средства, необходимые в учебном процессе;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может подобрать наиболее удачную и полезную программную среду при выполнении разнообразных задач.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состав информационной компетентности также можно включить следующие элементы: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постоянный интерес и личную потребность в приобретении новых знаний и умений, касающихся информационных и технических средств;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совокупность знаний, которые способны отразить систему информационного общества;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постоянную поисковую познавательную деятельность, в том числе накопление опыта поисковой деятельности в области компьютерных технологий и технических ресурсов;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наличие опыта по линии «человек-компьютер».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Под информационной компетентностью педагога следует понимать тип организации своих предметно-специальных знаний, благодаря которым удается принимать взвешенные и правильные решения в ходе выполнения профессионально-педагогической деятельности.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Информационная компетентность является частью его профессиональной компетентности и включает такие слагаемые, как: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четкое представление об основных методах и понятиях, используемых в информатике, а также наличие теоретических знаний об этой научной дисциплине;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владение различными способами представления информации, ее хранения, обработки и передачи при помощи компьютерных технологий;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наличие навыков работы на компьютере и базовое представление об операционных системах, операционных оболочках и доступных программах;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знание о том, как можно представить информацию в глобальной сети;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умение организовать индивидуальную работу учащихся в интернете и посредством доступных </w:t>
      </w:r>
      <w:proofErr w:type="spellStart"/>
      <w:proofErr w:type="gramStart"/>
      <w:r>
        <w:rPr>
          <w:sz w:val="28"/>
          <w:szCs w:val="28"/>
        </w:rPr>
        <w:t>интернет-технологий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 применение ИКТ в организации учебных занятий, учитывая специфику преподаваемого предмета и возрастные особенности обучающихся.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При анализе всех составляющих информационной компетентности педагога следует учитывать, что она не складывается исключительно из его способностей работать на компьютере. Также необходимо, чтобы педагог обладал должной компетенцией в теории воспитания и дидактики, благодаря которой он сможет в полном объеме реализовывать воспитывающую и развивающую функцию образования.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Для развития информационной компетентности должна быть создана и соответствующая информационно-образовательная среда. По этой причине педагоги могут развивать свою информационную компетентность только параллельно с изменениями образовательного пространства и инструментария его профессиональной деятельности. Изменение образовательного пространства осуществляется посредством внесения корректив в педагогическую систему педагога и в этом случае информационно-образовательная среда сама выступает в качестве средства развития информационной компетентности педагога. Во втором случае происходит коррекция педагогической деятельности, после чего уже информационно-образовательная среда является сферой развития компетентности педагога в области информации.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При привлечении информационно-образовательной среды в качестве средства развития педагога предполагается применять определенный алгоритм деятельности, который включает в себя:</w:t>
      </w:r>
    </w:p>
    <w:p w:rsidR="0026115B" w:rsidRDefault="0026115B" w:rsidP="0026115B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 Изучение новых доступных информационных ресурсов.</w:t>
      </w:r>
    </w:p>
    <w:p w:rsidR="0026115B" w:rsidRDefault="0026115B" w:rsidP="0026115B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 Ознакомление с новыми возможностями.</w:t>
      </w:r>
    </w:p>
    <w:p w:rsidR="0026115B" w:rsidRDefault="0026115B" w:rsidP="0026115B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 Изучение нового ресурса на предмет возможности его использования в педагогической системе.</w:t>
      </w:r>
    </w:p>
    <w:p w:rsidR="0026115B" w:rsidRDefault="0026115B" w:rsidP="0026115B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 Объективная оценка своей деятельности и ее эффективности при </w:t>
      </w:r>
      <w:proofErr w:type="spellStart"/>
      <w:r>
        <w:rPr>
          <w:sz w:val="28"/>
          <w:szCs w:val="28"/>
        </w:rPr>
        <w:t>задействовании</w:t>
      </w:r>
      <w:proofErr w:type="spellEnd"/>
      <w:r>
        <w:rPr>
          <w:sz w:val="28"/>
          <w:szCs w:val="28"/>
        </w:rPr>
        <w:t xml:space="preserve"> материалов нового ресурса.</w:t>
      </w:r>
    </w:p>
    <w:p w:rsidR="0026115B" w:rsidRDefault="0026115B" w:rsidP="0026115B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 Составление плана по возможности внедрения ресурса в свою педагогическую систему, в том числе в воспитательную и предметную деятельность.</w:t>
      </w:r>
    </w:p>
    <w:p w:rsidR="0026115B" w:rsidRDefault="0026115B" w:rsidP="0026115B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6. Составление прогноза о возможных результатах своей деятельности.</w:t>
      </w:r>
    </w:p>
    <w:p w:rsidR="0026115B" w:rsidRDefault="0026115B" w:rsidP="0026115B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7. Постоянное проведение самоанализа результатов деятельности.</w:t>
      </w:r>
    </w:p>
    <w:p w:rsidR="0026115B" w:rsidRDefault="0026115B" w:rsidP="0026115B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8. Осуществление постоянного самоконтроля деятельности.</w:t>
      </w:r>
    </w:p>
    <w:p w:rsidR="0026115B" w:rsidRDefault="0026115B" w:rsidP="0026115B">
      <w:pPr>
        <w:pStyle w:val="normal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9. Постоянная актуализация проблемы в случае появление нового доступного образовательного ресурса.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Педагог в ходе выполнение своих профессиональных обязанностей должен не только постоянно взаимодействовать с различной информацией и использовать ее в образовательном процессе, но и получать новые знания от своих учеников, которые также являются носителями новой информации. Это связано с тем, что для современного школьника цифровая среда стала неотъемлемой частью его личности, поэтому она оказывает существенное влияние на его поведение, внешний облик, мотивы поступков и образовательные стимулы.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Большинство старшеклассников активно получают информацию из средств массовой коммуникации, включая Интернет. Современные СМИ серьезным образом влияют на становление личности и имеют на нее большее влияние, чем традиционные средства обучения. Ведь человек сейчас получил практически неограниченные возможности по получению информации, которая распространяется по различным каналам и имеет различные формы. В то же время образовательное учреждение обладает крайне ограниченными возможностями в плане распространения информации, что связано как с материальными трудностями, так и отсутствием кадровых, технологических и методологических ресурсов. В итоге возникает ситуация, в которой необходимо воспитывать культурного и социализированного человека и при этом успевать за быстрыми темпами изменения окружающей информационной среды.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Современный ученик постоянно находится в насыщенной информационной среде, которая воздействует на него как традиционными способами (визуальная картинка и аудиоинформация), так и нетрадиционными, затрагивая внутренние рецепторы. В результате информация, которая проникает через различные каналы и воздействует на все уровни сознания, становится более действенной, так как воздействует на человека, вне зависимости от его воли и желаний.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этой связи педагогическая деятельность, которая преимущественно опирается на вербальные способы обучения, не способна оказывать должного влияния на сложную информационную систему учащегося. Поэтому существующая образовательная среда в большей степени не соответствует не только принципам адекватности среды обучения, но и всей информационной среде, в которой находится современное общество.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Еще одна проблема, которую следует затронуть, заключается в том, что учащиеся находятся в информационной среде, способствующей их освобождению от ответственности за происходящие события, так как постепенно человеческое поведение переходит на уровень машинных программ. Это означает, что человек привыкает к тому, что многие решения </w:t>
      </w:r>
      <w:r>
        <w:rPr>
          <w:sz w:val="28"/>
          <w:szCs w:val="28"/>
        </w:rPr>
        <w:lastRenderedPageBreak/>
        <w:t xml:space="preserve">за него принимает программа, поэтому он все реже встречается с ситуациями, когда ему самостоятельно приходиться принимать решения, ставить перед собой цели и достигать их. 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результате молодые люди все меньше осознают свою ответственность перед новыми поколениями, развитие общества и даже собственную жизнь. Однако постоянное увеличение объемов информации, быстрые смены способов деятельности человека вынуждает его постоянно обучаться, приспосабливаясь к новым условиям. По этой причине перед системой образования ставится цель не обучить человека «чему-либо», а научить его самостоятельно обучаться и осваивать новые навыки и умения.</w:t>
      </w:r>
    </w:p>
    <w:p w:rsidR="000822DA" w:rsidRPr="000822DA" w:rsidRDefault="000822DA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нашей школе учащиеся принимают активное участие во всевозможных международных и республиканских олимпиадах по информатике и научных проектах и конкурсах. Ученики являются многократными ежегодными победителями международного турнира имени М.В. Ломоносова по математике, физике и информатике, республиканских олимпиад КИО и НИО и других. </w:t>
      </w:r>
      <w:proofErr w:type="gramStart"/>
      <w:r>
        <w:rPr>
          <w:sz w:val="28"/>
          <w:szCs w:val="28"/>
        </w:rPr>
        <w:t xml:space="preserve">В этом году учащиеся 8 и 9 класса вместе со мной разработали в конструкторе и разместили на </w:t>
      </w:r>
      <w:proofErr w:type="spellStart"/>
      <w:r>
        <w:rPr>
          <w:sz w:val="28"/>
          <w:szCs w:val="28"/>
        </w:rPr>
        <w:t>хостинге</w:t>
      </w:r>
      <w:proofErr w:type="spellEnd"/>
      <w:r>
        <w:rPr>
          <w:sz w:val="28"/>
          <w:szCs w:val="28"/>
        </w:rPr>
        <w:t xml:space="preserve"> школьный сайт </w:t>
      </w:r>
      <w:hyperlink r:id="rId6" w:history="1">
        <w:r w:rsidRPr="003B72A8">
          <w:rPr>
            <w:rStyle w:val="a3"/>
            <w:sz w:val="28"/>
            <w:szCs w:val="28"/>
            <w:lang w:val="en-US"/>
          </w:rPr>
          <w:t>https</w:t>
        </w:r>
        <w:r w:rsidRPr="003B72A8">
          <w:rPr>
            <w:rStyle w:val="a3"/>
            <w:sz w:val="28"/>
            <w:szCs w:val="28"/>
          </w:rPr>
          <w:t>://</w:t>
        </w:r>
        <w:proofErr w:type="spellStart"/>
        <w:r w:rsidRPr="003B72A8">
          <w:rPr>
            <w:rStyle w:val="a3"/>
            <w:sz w:val="28"/>
            <w:szCs w:val="28"/>
            <w:lang w:val="en-US"/>
          </w:rPr>
          <w:t>alchan</w:t>
        </w:r>
        <w:proofErr w:type="spellEnd"/>
        <w:r w:rsidRPr="003B72A8">
          <w:rPr>
            <w:rStyle w:val="a3"/>
            <w:sz w:val="28"/>
            <w:szCs w:val="28"/>
          </w:rPr>
          <w:t>-</w:t>
        </w:r>
        <w:r w:rsidRPr="003B72A8">
          <w:rPr>
            <w:rStyle w:val="a3"/>
            <w:sz w:val="28"/>
            <w:szCs w:val="28"/>
            <w:lang w:val="en-US"/>
          </w:rPr>
          <w:t>school</w:t>
        </w:r>
        <w:r w:rsidRPr="003B72A8">
          <w:rPr>
            <w:rStyle w:val="a3"/>
            <w:sz w:val="28"/>
            <w:szCs w:val="28"/>
          </w:rPr>
          <w:t>.</w:t>
        </w:r>
        <w:proofErr w:type="spellStart"/>
        <w:r w:rsidRPr="003B72A8">
          <w:rPr>
            <w:rStyle w:val="a3"/>
            <w:sz w:val="28"/>
            <w:szCs w:val="28"/>
            <w:lang w:val="en-US"/>
          </w:rPr>
          <w:t>kz</w:t>
        </w:r>
        <w:proofErr w:type="spellEnd"/>
        <w:r w:rsidRPr="003B72A8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 Данную научную работу мы планируем защищать на районном и других этапах конкурса научных работ учащихся по направлению прикладная математика и информатика.</w:t>
      </w:r>
      <w:proofErr w:type="gramEnd"/>
      <w:r>
        <w:rPr>
          <w:sz w:val="28"/>
          <w:szCs w:val="28"/>
        </w:rPr>
        <w:t xml:space="preserve"> Достаточно сложным этапом при выполнении данной задачи, был этап раскрутки и продвижения сайта. </w:t>
      </w:r>
      <w:proofErr w:type="gramStart"/>
      <w:r>
        <w:rPr>
          <w:sz w:val="28"/>
          <w:szCs w:val="28"/>
        </w:rPr>
        <w:t>Конечно</w:t>
      </w:r>
      <w:proofErr w:type="gramEnd"/>
      <w:r>
        <w:rPr>
          <w:sz w:val="28"/>
          <w:szCs w:val="28"/>
        </w:rPr>
        <w:t xml:space="preserve"> это потребовало определенных специальных знаний по информатике (язык гипертекстовой разметки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 и др.)</w:t>
      </w:r>
    </w:p>
    <w:p w:rsidR="0026115B" w:rsidRDefault="0026115B" w:rsidP="0026115B">
      <w:pPr>
        <w:pStyle w:val="normal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таких условиях учреждения образования нуждаются не только в повышении качества технологической подготовки педагога и готовности его к работе с информационно-коммуникативными средствами, но и, в первую очередь, в пересмотре всей методологии обучения. Также требуется определить принципы и методы, которые позволят преодолеть неграмотность молодых людей в сфере информационной безопасности. Главная задача – переориентация молодых людей на информационную компетентность, развитие умений использовать информацию в своих целях, а также воспитание их в духе эколого-нравственного императива, т.е. способности самостоятельно справляться с негативным воздействием информации. Необходимо готовить специалистов, которые будут в состоянии создать в образовательном учреждении такие условия, в которых обучающиеся на базе имеющихся информационно-коммуникативных технологий смогут не только эффективно развиваться, но и противостоять негативному информационному потоку, исходящему от средств массовой информации. Современной системе образования также необходимо уделять внимание необходимости развития </w:t>
      </w:r>
      <w:r>
        <w:rPr>
          <w:sz w:val="28"/>
          <w:szCs w:val="28"/>
        </w:rPr>
        <w:lastRenderedPageBreak/>
        <w:t>информационной среды, разработке методик, которые смогут ее гармонично интегрировать в культурное наследие человечества, а также будут способствовать творческому развитию личности.</w:t>
      </w:r>
    </w:p>
    <w:p w:rsidR="0026115B" w:rsidRDefault="0026115B" w:rsidP="0026115B">
      <w:pPr>
        <w:pStyle w:val="normal"/>
        <w:spacing w:line="276" w:lineRule="auto"/>
        <w:rPr>
          <w:sz w:val="28"/>
          <w:szCs w:val="28"/>
        </w:rPr>
      </w:pPr>
    </w:p>
    <w:p w:rsidR="002B06B3" w:rsidRDefault="002B06B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6115B" w:rsidRPr="00820A25" w:rsidRDefault="0026115B" w:rsidP="00820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A25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26115B" w:rsidRPr="00820A25" w:rsidRDefault="0026115B" w:rsidP="0026115B">
      <w:pPr>
        <w:pStyle w:val="normal"/>
        <w:spacing w:line="276" w:lineRule="auto"/>
        <w:ind w:firstLine="0"/>
        <w:rPr>
          <w:sz w:val="28"/>
          <w:szCs w:val="28"/>
        </w:rPr>
      </w:pPr>
      <w:r w:rsidRPr="00820A25">
        <w:rPr>
          <w:sz w:val="28"/>
          <w:szCs w:val="28"/>
        </w:rPr>
        <w:t xml:space="preserve">1. </w:t>
      </w:r>
      <w:proofErr w:type="spellStart"/>
      <w:r w:rsidRPr="00820A25">
        <w:rPr>
          <w:sz w:val="28"/>
          <w:szCs w:val="28"/>
        </w:rPr>
        <w:t>Батракова</w:t>
      </w:r>
      <w:proofErr w:type="spellEnd"/>
      <w:r w:rsidRPr="00820A25">
        <w:rPr>
          <w:sz w:val="28"/>
          <w:szCs w:val="28"/>
        </w:rPr>
        <w:t>, С.Т. Педагогическое общение как диалог в культуре // Педагогика. – 2002. – № 4.</w:t>
      </w:r>
    </w:p>
    <w:p w:rsidR="0026115B" w:rsidRPr="00820A25" w:rsidRDefault="0026115B" w:rsidP="0026115B">
      <w:pPr>
        <w:pStyle w:val="normal"/>
        <w:spacing w:line="276" w:lineRule="auto"/>
        <w:ind w:firstLine="0"/>
        <w:rPr>
          <w:sz w:val="28"/>
          <w:szCs w:val="28"/>
        </w:rPr>
      </w:pPr>
      <w:r w:rsidRPr="00820A25">
        <w:rPr>
          <w:sz w:val="28"/>
          <w:szCs w:val="28"/>
        </w:rPr>
        <w:t xml:space="preserve">2. </w:t>
      </w:r>
      <w:proofErr w:type="spellStart"/>
      <w:r w:rsidRPr="00820A25">
        <w:rPr>
          <w:sz w:val="28"/>
          <w:szCs w:val="28"/>
        </w:rPr>
        <w:t>Гендина</w:t>
      </w:r>
      <w:proofErr w:type="spellEnd"/>
      <w:r w:rsidRPr="00820A25">
        <w:rPr>
          <w:sz w:val="28"/>
          <w:szCs w:val="28"/>
        </w:rPr>
        <w:t xml:space="preserve">, Н.И. Информационная культура учителей инновационных образовательных учреждений как основа продвижения информационно-коммуникационных технологий в сферу образования [Электронный ресурс] / Н.И. </w:t>
      </w:r>
      <w:proofErr w:type="spellStart"/>
      <w:r w:rsidRPr="00820A25">
        <w:rPr>
          <w:sz w:val="28"/>
          <w:szCs w:val="28"/>
        </w:rPr>
        <w:t>Гендина</w:t>
      </w:r>
      <w:proofErr w:type="spellEnd"/>
      <w:r w:rsidRPr="00820A25">
        <w:rPr>
          <w:sz w:val="28"/>
          <w:szCs w:val="28"/>
        </w:rPr>
        <w:t>, Л.И. Лазарева. – Электрон</w:t>
      </w:r>
      <w:proofErr w:type="gramStart"/>
      <w:r w:rsidRPr="00820A25">
        <w:rPr>
          <w:sz w:val="28"/>
          <w:szCs w:val="28"/>
        </w:rPr>
        <w:t>.</w:t>
      </w:r>
      <w:proofErr w:type="gramEnd"/>
      <w:r w:rsidRPr="00820A25">
        <w:rPr>
          <w:sz w:val="28"/>
          <w:szCs w:val="28"/>
        </w:rPr>
        <w:t xml:space="preserve"> </w:t>
      </w:r>
      <w:proofErr w:type="gramStart"/>
      <w:r w:rsidRPr="00820A25">
        <w:rPr>
          <w:sz w:val="28"/>
          <w:szCs w:val="28"/>
        </w:rPr>
        <w:t>д</w:t>
      </w:r>
      <w:proofErr w:type="gramEnd"/>
      <w:r w:rsidRPr="00820A25">
        <w:rPr>
          <w:sz w:val="28"/>
          <w:szCs w:val="28"/>
        </w:rPr>
        <w:t>ан. – Режим доступа: http://www.gpntb.ru/win/interevents.ru.</w:t>
      </w:r>
    </w:p>
    <w:p w:rsidR="0026115B" w:rsidRPr="00820A25" w:rsidRDefault="0026115B" w:rsidP="0026115B">
      <w:pPr>
        <w:pStyle w:val="normal"/>
        <w:spacing w:line="276" w:lineRule="auto"/>
        <w:ind w:firstLine="0"/>
        <w:rPr>
          <w:sz w:val="28"/>
          <w:szCs w:val="28"/>
        </w:rPr>
      </w:pPr>
      <w:r w:rsidRPr="00820A25">
        <w:rPr>
          <w:sz w:val="28"/>
          <w:szCs w:val="28"/>
        </w:rPr>
        <w:t xml:space="preserve">3. </w:t>
      </w:r>
      <w:proofErr w:type="spellStart"/>
      <w:r w:rsidRPr="00820A25">
        <w:rPr>
          <w:sz w:val="28"/>
          <w:szCs w:val="28"/>
        </w:rPr>
        <w:t>Гершунский</w:t>
      </w:r>
      <w:proofErr w:type="spellEnd"/>
      <w:r w:rsidRPr="00820A25">
        <w:rPr>
          <w:sz w:val="28"/>
          <w:szCs w:val="28"/>
        </w:rPr>
        <w:t xml:space="preserve">, Б.С. Общечеловеческие ценности в образовании / Б.С. </w:t>
      </w:r>
      <w:proofErr w:type="spellStart"/>
      <w:r w:rsidRPr="00820A25">
        <w:rPr>
          <w:sz w:val="28"/>
          <w:szCs w:val="28"/>
        </w:rPr>
        <w:t>Гершунский</w:t>
      </w:r>
      <w:proofErr w:type="spellEnd"/>
      <w:r w:rsidRPr="00820A25">
        <w:rPr>
          <w:sz w:val="28"/>
          <w:szCs w:val="28"/>
        </w:rPr>
        <w:t xml:space="preserve">, Р.Л. </w:t>
      </w:r>
      <w:proofErr w:type="spellStart"/>
      <w:r w:rsidRPr="00820A25">
        <w:rPr>
          <w:sz w:val="28"/>
          <w:szCs w:val="28"/>
        </w:rPr>
        <w:t>Шейерман</w:t>
      </w:r>
      <w:proofErr w:type="spellEnd"/>
      <w:r w:rsidRPr="00820A25">
        <w:rPr>
          <w:sz w:val="28"/>
          <w:szCs w:val="28"/>
        </w:rPr>
        <w:t xml:space="preserve"> // Педагогика. – 1992. – № 5; № 6.</w:t>
      </w:r>
    </w:p>
    <w:p w:rsidR="0026115B" w:rsidRPr="00820A25" w:rsidRDefault="0026115B" w:rsidP="0026115B">
      <w:pPr>
        <w:pStyle w:val="normal"/>
        <w:spacing w:line="276" w:lineRule="auto"/>
        <w:ind w:firstLine="0"/>
        <w:rPr>
          <w:sz w:val="28"/>
          <w:szCs w:val="28"/>
        </w:rPr>
      </w:pPr>
      <w:r w:rsidRPr="00820A25">
        <w:rPr>
          <w:sz w:val="28"/>
          <w:szCs w:val="28"/>
        </w:rPr>
        <w:t xml:space="preserve">4. Интернет в гуманитарном образовании / под ред. Е.С. </w:t>
      </w:r>
      <w:proofErr w:type="spellStart"/>
      <w:r w:rsidRPr="00820A25">
        <w:rPr>
          <w:sz w:val="28"/>
          <w:szCs w:val="28"/>
        </w:rPr>
        <w:t>Полат</w:t>
      </w:r>
      <w:proofErr w:type="spellEnd"/>
      <w:r w:rsidRPr="00820A25">
        <w:rPr>
          <w:sz w:val="28"/>
          <w:szCs w:val="28"/>
        </w:rPr>
        <w:t>. – М., 2001.</w:t>
      </w:r>
    </w:p>
    <w:p w:rsidR="0026115B" w:rsidRPr="00820A25" w:rsidRDefault="0026115B" w:rsidP="0026115B">
      <w:pPr>
        <w:pStyle w:val="normal"/>
        <w:spacing w:line="276" w:lineRule="auto"/>
        <w:ind w:firstLine="0"/>
        <w:rPr>
          <w:sz w:val="28"/>
          <w:szCs w:val="28"/>
        </w:rPr>
      </w:pPr>
      <w:r w:rsidRPr="00820A25">
        <w:rPr>
          <w:sz w:val="28"/>
          <w:szCs w:val="28"/>
        </w:rPr>
        <w:t>5. Каракозов, С.Д. Информационная культура в контексте общей теории культуры личности // Педагогическая информатика. – 2000. – № 2.</w:t>
      </w:r>
    </w:p>
    <w:p w:rsidR="0026115B" w:rsidRPr="00820A25" w:rsidRDefault="0026115B" w:rsidP="0026115B">
      <w:pPr>
        <w:pStyle w:val="normal"/>
        <w:spacing w:line="276" w:lineRule="auto"/>
        <w:ind w:firstLine="0"/>
        <w:rPr>
          <w:sz w:val="28"/>
          <w:szCs w:val="28"/>
        </w:rPr>
      </w:pPr>
      <w:r w:rsidRPr="00820A25">
        <w:rPr>
          <w:sz w:val="28"/>
          <w:szCs w:val="28"/>
        </w:rPr>
        <w:t>6. Кузнецов, А.А. О концепции содержательной области «Информатика» в 12-летней школе // Информатика и образование. – 2000. – № 7.</w:t>
      </w:r>
    </w:p>
    <w:p w:rsidR="0026115B" w:rsidRPr="00820A25" w:rsidRDefault="0026115B" w:rsidP="0026115B">
      <w:pPr>
        <w:pStyle w:val="normal"/>
        <w:spacing w:line="276" w:lineRule="auto"/>
        <w:ind w:firstLine="0"/>
        <w:rPr>
          <w:sz w:val="28"/>
          <w:szCs w:val="28"/>
        </w:rPr>
      </w:pPr>
      <w:r w:rsidRPr="00820A25">
        <w:rPr>
          <w:sz w:val="28"/>
          <w:szCs w:val="28"/>
        </w:rPr>
        <w:t>7. Матросов, В.Л. Информационные технологии в процессе подготовки будущего учителя / В.Л. Матросов, С.А. Жданов // Проблемы информатизации высшей школы. – М., 1998.</w:t>
      </w:r>
    </w:p>
    <w:p w:rsidR="0026115B" w:rsidRPr="00820A25" w:rsidRDefault="005C0662" w:rsidP="0026115B">
      <w:pPr>
        <w:pStyle w:val="normal"/>
        <w:spacing w:line="276" w:lineRule="auto"/>
        <w:ind w:firstLine="0"/>
        <w:rPr>
          <w:sz w:val="28"/>
          <w:szCs w:val="28"/>
        </w:rPr>
      </w:pPr>
      <w:r w:rsidRPr="00820A25">
        <w:rPr>
          <w:sz w:val="28"/>
          <w:szCs w:val="28"/>
        </w:rPr>
        <w:t>8</w:t>
      </w:r>
      <w:r w:rsidR="0026115B" w:rsidRPr="00820A25">
        <w:rPr>
          <w:sz w:val="28"/>
          <w:szCs w:val="28"/>
        </w:rPr>
        <w:t>. Тришина, С.В. Информационная компетентность специалиста в системе дополнительного профессионального образования [Электронный ресурс] / С.В. Тришина, А.В. Хуторской. – Электрон</w:t>
      </w:r>
      <w:proofErr w:type="gramStart"/>
      <w:r w:rsidR="0026115B" w:rsidRPr="00820A25">
        <w:rPr>
          <w:sz w:val="28"/>
          <w:szCs w:val="28"/>
        </w:rPr>
        <w:t>.</w:t>
      </w:r>
      <w:proofErr w:type="gramEnd"/>
      <w:r w:rsidR="0026115B" w:rsidRPr="00820A25">
        <w:rPr>
          <w:sz w:val="28"/>
          <w:szCs w:val="28"/>
        </w:rPr>
        <w:t xml:space="preserve"> </w:t>
      </w:r>
      <w:proofErr w:type="gramStart"/>
      <w:r w:rsidR="0026115B" w:rsidRPr="00820A25">
        <w:rPr>
          <w:sz w:val="28"/>
          <w:szCs w:val="28"/>
        </w:rPr>
        <w:t>д</w:t>
      </w:r>
      <w:proofErr w:type="gramEnd"/>
      <w:r w:rsidR="0026115B" w:rsidRPr="00820A25">
        <w:rPr>
          <w:sz w:val="28"/>
          <w:szCs w:val="28"/>
        </w:rPr>
        <w:t xml:space="preserve">ан. – Режим доступа: </w:t>
      </w:r>
      <w:hyperlink r:id="rId7" w:history="1">
        <w:r w:rsidR="0026115B" w:rsidRPr="00820A25">
          <w:rPr>
            <w:rStyle w:val="a3"/>
            <w:sz w:val="28"/>
            <w:szCs w:val="28"/>
          </w:rPr>
          <w:t>http://www.eidos.ru</w:t>
        </w:r>
      </w:hyperlink>
      <w:r w:rsidR="0026115B" w:rsidRPr="00820A25">
        <w:rPr>
          <w:sz w:val="28"/>
          <w:szCs w:val="28"/>
        </w:rPr>
        <w:t>.</w:t>
      </w:r>
    </w:p>
    <w:p w:rsidR="0026115B" w:rsidRPr="00820A25" w:rsidRDefault="0026115B" w:rsidP="0026115B">
      <w:pPr>
        <w:pStyle w:val="normal"/>
        <w:spacing w:line="276" w:lineRule="auto"/>
        <w:ind w:firstLine="0"/>
        <w:rPr>
          <w:sz w:val="28"/>
          <w:szCs w:val="28"/>
        </w:rPr>
      </w:pPr>
      <w:r w:rsidRPr="00820A25">
        <w:rPr>
          <w:sz w:val="28"/>
          <w:szCs w:val="28"/>
        </w:rPr>
        <w:t xml:space="preserve">10. </w:t>
      </w:r>
      <w:proofErr w:type="spellStart"/>
      <w:r w:rsidRPr="00820A25">
        <w:rPr>
          <w:sz w:val="28"/>
          <w:szCs w:val="28"/>
        </w:rPr>
        <w:t>Топилина</w:t>
      </w:r>
      <w:proofErr w:type="spellEnd"/>
      <w:r w:rsidRPr="00820A25">
        <w:rPr>
          <w:sz w:val="28"/>
          <w:szCs w:val="28"/>
        </w:rPr>
        <w:t xml:space="preserve"> Н.В. </w:t>
      </w:r>
      <w:proofErr w:type="gramStart"/>
      <w:r w:rsidRPr="00820A25">
        <w:rPr>
          <w:sz w:val="28"/>
          <w:szCs w:val="28"/>
        </w:rPr>
        <w:t>Информационный</w:t>
      </w:r>
      <w:proofErr w:type="gramEnd"/>
      <w:r w:rsidRPr="00820A25">
        <w:rPr>
          <w:sz w:val="28"/>
          <w:szCs w:val="28"/>
        </w:rPr>
        <w:t xml:space="preserve"> и </w:t>
      </w:r>
      <w:proofErr w:type="spellStart"/>
      <w:r w:rsidRPr="00820A25">
        <w:rPr>
          <w:sz w:val="28"/>
          <w:szCs w:val="28"/>
        </w:rPr>
        <w:t>компетентностый</w:t>
      </w:r>
      <w:proofErr w:type="spellEnd"/>
      <w:r w:rsidRPr="00820A25">
        <w:rPr>
          <w:sz w:val="28"/>
          <w:szCs w:val="28"/>
        </w:rPr>
        <w:t xml:space="preserve"> подходы в работе современного учителя. [Электронный ресурс] Режим доступа: </w:t>
      </w:r>
      <w:r w:rsidRPr="00820A25">
        <w:rPr>
          <w:color w:val="000000"/>
          <w:sz w:val="28"/>
          <w:szCs w:val="28"/>
        </w:rPr>
        <w:t>КиберЛенинка: </w:t>
      </w:r>
      <w:hyperlink r:id="rId8" w:history="1">
        <w:r w:rsidRPr="00820A25">
          <w:rPr>
            <w:rStyle w:val="a3"/>
            <w:color w:val="000000"/>
            <w:sz w:val="28"/>
            <w:szCs w:val="28"/>
            <w:u w:val="none"/>
          </w:rPr>
          <w:t>https://cyberleninka.ru/article/n/informatsionnyy-i-kompetentnostnyy-podhody-v-rabote-sovremennogo-shkolnogo-uchitelya</w:t>
        </w:r>
      </w:hyperlink>
    </w:p>
    <w:p w:rsidR="001433F7" w:rsidRPr="00820A25" w:rsidRDefault="001433F7">
      <w:pPr>
        <w:rPr>
          <w:rFonts w:ascii="Times New Roman" w:hAnsi="Times New Roman" w:cs="Times New Roman"/>
          <w:sz w:val="28"/>
          <w:szCs w:val="28"/>
        </w:rPr>
      </w:pPr>
    </w:p>
    <w:sectPr w:rsidR="001433F7" w:rsidRPr="00820A25" w:rsidSect="0025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15B"/>
    <w:rsid w:val="000822DA"/>
    <w:rsid w:val="000A3700"/>
    <w:rsid w:val="000A6428"/>
    <w:rsid w:val="001433F7"/>
    <w:rsid w:val="001F7859"/>
    <w:rsid w:val="002224D7"/>
    <w:rsid w:val="002434F0"/>
    <w:rsid w:val="00254CA8"/>
    <w:rsid w:val="0026115B"/>
    <w:rsid w:val="002A4641"/>
    <w:rsid w:val="002B06B3"/>
    <w:rsid w:val="005C0662"/>
    <w:rsid w:val="006D6CA5"/>
    <w:rsid w:val="007C14ED"/>
    <w:rsid w:val="00820A25"/>
    <w:rsid w:val="0088450C"/>
    <w:rsid w:val="00936DAF"/>
    <w:rsid w:val="009F44DE"/>
    <w:rsid w:val="00A72ACE"/>
    <w:rsid w:val="00AA7A21"/>
    <w:rsid w:val="00AB0323"/>
    <w:rsid w:val="00C4368C"/>
    <w:rsid w:val="00CF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611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3">
    <w:name w:val="Hyperlink"/>
    <w:basedOn w:val="a0"/>
    <w:uiPriority w:val="99"/>
    <w:unhideWhenUsed/>
    <w:rsid w:val="002611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informatsionnyy-i-kompetentnostnyy-podhody-v-rabote-sovremennogo-shkolnogo-uchitel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ido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chan-school.kz/" TargetMode="External"/><Relationship Id="rId5" Type="http://schemas.openxmlformats.org/officeDocument/2006/relationships/hyperlink" Target="mailto:shabalkina.1978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lshan_os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4125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25</cp:revision>
  <dcterms:created xsi:type="dcterms:W3CDTF">2022-02-01T09:25:00Z</dcterms:created>
  <dcterms:modified xsi:type="dcterms:W3CDTF">2022-02-01T13:04:00Z</dcterms:modified>
</cp:coreProperties>
</file>